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2D5" w14:textId="018C0073" w:rsidR="00BF1954" w:rsidRPr="00D1653A" w:rsidRDefault="00BF1954" w:rsidP="00D1653A">
      <w:pPr>
        <w:spacing w:after="0" w:line="240" w:lineRule="auto"/>
        <w:jc w:val="center"/>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Alliance </w:t>
      </w:r>
      <w:r w:rsidR="00424B09"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(Article VIII</w:t>
      </w:r>
      <w:r w:rsidR="00D1653A"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1</w:t>
      </w:r>
      <w:r w:rsidR="00424B09"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w:t>
      </w:r>
    </w:p>
    <w:p w14:paraId="5396B669" w14:textId="26F2B7B7" w:rsidR="00824F55" w:rsidRPr="00824F55" w:rsidRDefault="006E6F8C"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r w:rsidR="00DD2F8E">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F55"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p>
    <w:p w14:paraId="57E0CEA8"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 Organization Status</w:t>
      </w:r>
    </w:p>
    <w:p w14:paraId="6664EE2D"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14:paraId="49122ACF"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Solar Allia</w:t>
      </w:r>
      <w:bookmarkStart w:id="0" w:name="_GoBack"/>
      <w:bookmarkEnd w:id="0"/>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 (Article VIII, 1)</w:t>
      </w:r>
    </w:p>
    <w:p w14:paraId="749B5FAC" w14:textId="77777777" w:rsidR="009528A5" w:rsidRPr="001E0B08" w:rsidRDefault="009528A5" w:rsidP="00813AD6">
      <w:pPr>
        <w:jc w:val="both"/>
        <w:rPr>
          <w:rFonts w:ascii="Arial" w:hAnsi="Arial" w:cs="Arial"/>
          <w:sz w:val="24"/>
          <w:szCs w:val="24"/>
        </w:rPr>
      </w:pPr>
    </w:p>
    <w:p w14:paraId="34063948" w14:textId="77777777" w:rsidR="00424B09" w:rsidRPr="001E0B08" w:rsidRDefault="00424B09" w:rsidP="00424B09">
      <w:pPr>
        <w:jc w:val="both"/>
        <w:rPr>
          <w:rFonts w:ascii="Arial" w:hAnsi="Arial" w:cs="Arial"/>
          <w:sz w:val="24"/>
          <w:szCs w:val="24"/>
        </w:rPr>
      </w:pPr>
      <w:r w:rsidRPr="001E0B08">
        <w:rPr>
          <w:rFonts w:ascii="Arial" w:hAnsi="Arial" w:cs="Arial"/>
          <w:sz w:val="24"/>
          <w:szCs w:val="24"/>
        </w:rPr>
        <w:t>The International Solar Alliance (ISA) was launched on 30</w:t>
      </w:r>
      <w:r w:rsidRPr="001E0B08">
        <w:rPr>
          <w:rFonts w:ascii="Arial" w:hAnsi="Arial" w:cs="Arial"/>
          <w:sz w:val="24"/>
          <w:szCs w:val="24"/>
          <w:vertAlign w:val="superscript"/>
        </w:rPr>
        <w:t>th</w:t>
      </w:r>
      <w:r w:rsidRPr="001E0B08">
        <w:rPr>
          <w:rFonts w:ascii="Arial" w:hAnsi="Arial" w:cs="Arial"/>
          <w:sz w:val="24"/>
          <w:szCs w:val="24"/>
        </w:rPr>
        <w:t xml:space="preserve"> November 2015 in Paris as an inter-governmental treaty organisation by India and France with an aim, as enshrined in its Framework Agreement, to create a platform for the promotion of solar energy across its member countries and to ensure demand aggregation, cost reduction, energy security and sustainable development for future. </w:t>
      </w:r>
    </w:p>
    <w:p w14:paraId="6DD0497C" w14:textId="14B850AF" w:rsidR="00424B09" w:rsidRPr="001E0B08" w:rsidRDefault="00424B09" w:rsidP="00424B09">
      <w:pPr>
        <w:jc w:val="both"/>
        <w:rPr>
          <w:rFonts w:ascii="Arial" w:hAnsi="Arial" w:cs="Arial"/>
          <w:sz w:val="24"/>
          <w:szCs w:val="24"/>
        </w:rPr>
      </w:pPr>
      <w:r w:rsidRPr="001E0B08">
        <w:rPr>
          <w:rFonts w:ascii="Arial" w:hAnsi="Arial" w:cs="Arial"/>
          <w:sz w:val="24"/>
          <w:szCs w:val="24"/>
        </w:rPr>
        <w:t xml:space="preserve">Article VIII, </w:t>
      </w:r>
      <w:r w:rsidR="003D2042">
        <w:rPr>
          <w:rFonts w:ascii="Arial" w:hAnsi="Arial" w:cs="Arial"/>
          <w:sz w:val="24"/>
          <w:szCs w:val="24"/>
        </w:rPr>
        <w:t>(</w:t>
      </w:r>
      <w:r w:rsidRPr="001E0B08">
        <w:rPr>
          <w:rFonts w:ascii="Arial" w:hAnsi="Arial" w:cs="Arial"/>
          <w:sz w:val="24"/>
          <w:szCs w:val="24"/>
        </w:rPr>
        <w:t>1</w:t>
      </w:r>
      <w:r w:rsidR="003D2042">
        <w:rPr>
          <w:rFonts w:ascii="Arial" w:hAnsi="Arial" w:cs="Arial"/>
          <w:sz w:val="24"/>
          <w:szCs w:val="24"/>
        </w:rPr>
        <w:t>)</w:t>
      </w:r>
      <w:r w:rsidRPr="001E0B08">
        <w:rPr>
          <w:rFonts w:ascii="Arial" w:hAnsi="Arial" w:cs="Arial"/>
          <w:sz w:val="24"/>
          <w:szCs w:val="24"/>
        </w:rPr>
        <w:t xml:space="preserve"> of the ISA Framework Agreement reads:</w:t>
      </w:r>
    </w:p>
    <w:p w14:paraId="6A9FFB14" w14:textId="00B184D6" w:rsidR="00424B09" w:rsidRPr="001E0B08" w:rsidRDefault="00424B09" w:rsidP="00424B09">
      <w:pPr>
        <w:jc w:val="both"/>
        <w:rPr>
          <w:rFonts w:ascii="Arial" w:hAnsi="Arial" w:cs="Arial"/>
          <w:sz w:val="24"/>
          <w:szCs w:val="24"/>
        </w:rPr>
      </w:pPr>
      <w:r w:rsidRPr="001E0B08">
        <w:rPr>
          <w:rFonts w:ascii="Arial" w:hAnsi="Arial" w:cs="Arial"/>
          <w:sz w:val="24"/>
          <w:szCs w:val="24"/>
        </w:rPr>
        <w:t xml:space="preserve">“Partner Organization status may be granted by the Assembly to organizations that have potential to help the ISA to achieve its objectives, including regional inter-governmental economic integration organizations constituted by sovereign states and at least one of which is a </w:t>
      </w:r>
      <w:r w:rsidR="00D1653A" w:rsidRPr="001E0B08">
        <w:rPr>
          <w:rFonts w:ascii="Arial" w:hAnsi="Arial" w:cs="Arial"/>
          <w:sz w:val="24"/>
          <w:szCs w:val="24"/>
        </w:rPr>
        <w:t>member of</w:t>
      </w:r>
      <w:r w:rsidRPr="001E0B08">
        <w:rPr>
          <w:rFonts w:ascii="Arial" w:hAnsi="Arial" w:cs="Arial"/>
          <w:sz w:val="24"/>
          <w:szCs w:val="24"/>
        </w:rPr>
        <w:t xml:space="preserve"> ISA”</w:t>
      </w:r>
    </w:p>
    <w:p w14:paraId="2E3AEEF6" w14:textId="77777777" w:rsidR="00813AD6" w:rsidRPr="001E0B08" w:rsidRDefault="00813AD6" w:rsidP="00813AD6">
      <w:pPr>
        <w:pBdr>
          <w:bottom w:val="single" w:sz="4" w:space="1" w:color="auto"/>
        </w:pBdr>
        <w:spacing w:after="0"/>
        <w:jc w:val="both"/>
        <w:rPr>
          <w:rFonts w:ascii="Arial" w:hAnsi="Arial" w:cs="Arial"/>
          <w:sz w:val="24"/>
          <w:szCs w:val="24"/>
        </w:rPr>
      </w:pPr>
    </w:p>
    <w:p w14:paraId="25EE2471" w14:textId="77777777" w:rsidR="00813AD6" w:rsidRPr="001E0B08" w:rsidRDefault="00813AD6" w:rsidP="00813AD6">
      <w:pPr>
        <w:spacing w:after="0"/>
        <w:jc w:val="both"/>
        <w:rPr>
          <w:rFonts w:ascii="Arial" w:hAnsi="Arial" w:cs="Arial"/>
          <w:sz w:val="24"/>
          <w:szCs w:val="24"/>
        </w:rPr>
      </w:pPr>
    </w:p>
    <w:p w14:paraId="3BF8CB0F" w14:textId="7B1C5B77" w:rsidR="001F6576" w:rsidRPr="001E0B08" w:rsidRDefault="001F6576" w:rsidP="009F5C12">
      <w:pPr>
        <w:spacing w:after="0"/>
        <w:jc w:val="both"/>
        <w:outlineLvl w:val="0"/>
        <w:rPr>
          <w:rFonts w:ascii="Arial" w:hAnsi="Arial" w:cs="Arial"/>
          <w:sz w:val="24"/>
          <w:szCs w:val="24"/>
        </w:rPr>
      </w:pPr>
      <w:r w:rsidRPr="001E0B08">
        <w:rPr>
          <w:rFonts w:ascii="Arial" w:hAnsi="Arial" w:cs="Arial"/>
          <w:sz w:val="24"/>
          <w:szCs w:val="24"/>
        </w:rPr>
        <w:t>To</w:t>
      </w:r>
      <w:r w:rsidR="000F2CD0">
        <w:rPr>
          <w:rFonts w:ascii="Arial" w:hAnsi="Arial" w:cs="Arial"/>
          <w:sz w:val="24"/>
          <w:szCs w:val="24"/>
        </w:rPr>
        <w:t>,</w:t>
      </w:r>
    </w:p>
    <w:p w14:paraId="5292C747" w14:textId="4E3D1AB5" w:rsidR="001F6576" w:rsidRDefault="000F2CD0" w:rsidP="00813AD6">
      <w:pPr>
        <w:spacing w:after="0"/>
        <w:jc w:val="both"/>
        <w:rPr>
          <w:rFonts w:ascii="Arial" w:hAnsi="Arial" w:cs="Arial"/>
          <w:sz w:val="24"/>
          <w:szCs w:val="24"/>
        </w:rPr>
      </w:pPr>
      <w:r>
        <w:rPr>
          <w:rFonts w:ascii="Arial" w:hAnsi="Arial" w:cs="Arial"/>
          <w:sz w:val="24"/>
          <w:szCs w:val="24"/>
        </w:rPr>
        <w:t xml:space="preserve">The </w:t>
      </w:r>
      <w:r w:rsidR="001F6576" w:rsidRPr="001E0B08">
        <w:rPr>
          <w:rFonts w:ascii="Arial" w:hAnsi="Arial" w:cs="Arial"/>
          <w:sz w:val="24"/>
          <w:szCs w:val="24"/>
        </w:rPr>
        <w:t>Secretariat</w:t>
      </w:r>
      <w:r w:rsidRPr="000F2CD0">
        <w:rPr>
          <w:rFonts w:ascii="Arial" w:hAnsi="Arial" w:cs="Arial"/>
          <w:sz w:val="24"/>
          <w:szCs w:val="24"/>
        </w:rPr>
        <w:t xml:space="preserve"> </w:t>
      </w:r>
    </w:p>
    <w:p w14:paraId="49024AC9" w14:textId="61605859" w:rsidR="000F2CD0" w:rsidRPr="001E0B08" w:rsidRDefault="000F2CD0" w:rsidP="00813AD6">
      <w:pPr>
        <w:spacing w:after="0"/>
        <w:jc w:val="both"/>
        <w:rPr>
          <w:rFonts w:ascii="Arial" w:hAnsi="Arial" w:cs="Arial"/>
          <w:sz w:val="24"/>
          <w:szCs w:val="24"/>
        </w:rPr>
      </w:pPr>
      <w:r w:rsidRPr="001E0B08">
        <w:rPr>
          <w:rFonts w:ascii="Arial" w:hAnsi="Arial" w:cs="Arial"/>
          <w:sz w:val="24"/>
          <w:szCs w:val="24"/>
        </w:rPr>
        <w:t>International Solar Alliance (ISA)</w:t>
      </w:r>
    </w:p>
    <w:p w14:paraId="1D951BCC" w14:textId="2D919DE4"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Surya Bhawan</w:t>
      </w:r>
    </w:p>
    <w:p w14:paraId="7C582704" w14:textId="77777777"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 xml:space="preserve">National </w:t>
      </w:r>
      <w:r w:rsidR="00520A52" w:rsidRPr="001E0B08">
        <w:rPr>
          <w:rFonts w:ascii="Arial" w:hAnsi="Arial" w:cs="Arial"/>
          <w:sz w:val="24"/>
          <w:szCs w:val="24"/>
        </w:rPr>
        <w:t>Institute</w:t>
      </w:r>
      <w:r w:rsidRPr="001E0B08">
        <w:rPr>
          <w:rFonts w:ascii="Arial" w:hAnsi="Arial" w:cs="Arial"/>
          <w:sz w:val="24"/>
          <w:szCs w:val="24"/>
        </w:rPr>
        <w:t xml:space="preserve"> </w:t>
      </w:r>
      <w:r w:rsidR="00BF1954" w:rsidRPr="001E0B08">
        <w:rPr>
          <w:rFonts w:ascii="Arial" w:hAnsi="Arial" w:cs="Arial"/>
          <w:sz w:val="24"/>
          <w:szCs w:val="24"/>
        </w:rPr>
        <w:t>of</w:t>
      </w:r>
      <w:r w:rsidRPr="001E0B08">
        <w:rPr>
          <w:rFonts w:ascii="Arial" w:hAnsi="Arial" w:cs="Arial"/>
          <w:sz w:val="24"/>
          <w:szCs w:val="24"/>
        </w:rPr>
        <w:t xml:space="preserve"> Solar Energy Campus, Gwal  Pahari</w:t>
      </w:r>
    </w:p>
    <w:p w14:paraId="5CDDB059" w14:textId="1611567D"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Faridabad-</w:t>
      </w:r>
      <w:r w:rsidR="00C27815" w:rsidRPr="001E0B08">
        <w:rPr>
          <w:rFonts w:ascii="Arial" w:hAnsi="Arial" w:cs="Arial"/>
          <w:sz w:val="24"/>
          <w:szCs w:val="24"/>
        </w:rPr>
        <w:t xml:space="preserve"> </w:t>
      </w:r>
      <w:r w:rsidRPr="001E0B08">
        <w:rPr>
          <w:rFonts w:ascii="Arial" w:hAnsi="Arial" w:cs="Arial"/>
          <w:sz w:val="24"/>
          <w:szCs w:val="24"/>
        </w:rPr>
        <w:t>Gurugram Road, Gurugram – 122003, India.</w:t>
      </w:r>
    </w:p>
    <w:p w14:paraId="3FC335C0" w14:textId="15D114AE"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Tel: +91 12428530</w:t>
      </w:r>
      <w:r w:rsidR="005211D1">
        <w:rPr>
          <w:rFonts w:ascii="Arial" w:hAnsi="Arial" w:cs="Arial"/>
          <w:sz w:val="24"/>
          <w:szCs w:val="24"/>
        </w:rPr>
        <w:t>62/69/</w:t>
      </w:r>
      <w:r w:rsidRPr="001E0B08">
        <w:rPr>
          <w:rFonts w:ascii="Arial" w:hAnsi="Arial" w:cs="Arial"/>
          <w:sz w:val="24"/>
          <w:szCs w:val="24"/>
        </w:rPr>
        <w:t>77</w:t>
      </w:r>
      <w:r w:rsidR="00BF1954" w:rsidRPr="001E0B08">
        <w:rPr>
          <w:rFonts w:ascii="Arial" w:hAnsi="Arial" w:cs="Arial"/>
          <w:sz w:val="24"/>
          <w:szCs w:val="24"/>
        </w:rPr>
        <w:t xml:space="preserve">; </w:t>
      </w:r>
      <w:r w:rsidRPr="001E0B08">
        <w:rPr>
          <w:rFonts w:ascii="Arial" w:hAnsi="Arial" w:cs="Arial"/>
          <w:sz w:val="24"/>
          <w:szCs w:val="24"/>
        </w:rPr>
        <w:t>Fax: +91 124 2853073</w:t>
      </w:r>
    </w:p>
    <w:p w14:paraId="7926E2E3" w14:textId="21C5CDC2" w:rsidR="00D44AB8" w:rsidRDefault="001F6576" w:rsidP="009F5C12">
      <w:pPr>
        <w:spacing w:after="0"/>
        <w:jc w:val="both"/>
        <w:outlineLvl w:val="0"/>
        <w:rPr>
          <w:rFonts w:ascii="Arial" w:hAnsi="Arial" w:cs="Arial"/>
          <w:sz w:val="24"/>
          <w:szCs w:val="24"/>
        </w:rPr>
      </w:pPr>
      <w:r w:rsidRPr="001E0B08">
        <w:rPr>
          <w:rFonts w:ascii="Arial" w:hAnsi="Arial" w:cs="Arial"/>
          <w:sz w:val="24"/>
          <w:szCs w:val="24"/>
        </w:rPr>
        <w:t>E-Mail:</w:t>
      </w:r>
      <w:r w:rsidR="00BF1954" w:rsidRPr="001E0B08">
        <w:rPr>
          <w:rFonts w:ascii="Arial" w:hAnsi="Arial" w:cs="Arial"/>
          <w:sz w:val="24"/>
          <w:szCs w:val="24"/>
        </w:rPr>
        <w:t xml:space="preserve"> </w:t>
      </w:r>
      <w:hyperlink r:id="rId7" w:history="1">
        <w:r w:rsidR="005211D1" w:rsidRPr="004C7D61">
          <w:rPr>
            <w:rStyle w:val="Hyperlink"/>
            <w:rFonts w:ascii="Arial" w:hAnsi="Arial" w:cs="Arial"/>
            <w:sz w:val="24"/>
            <w:szCs w:val="24"/>
          </w:rPr>
          <w:t>shishir.seth@isolaralliance.org</w:t>
        </w:r>
      </w:hyperlink>
      <w:r w:rsidR="005211D1">
        <w:rPr>
          <w:rFonts w:ascii="Arial" w:hAnsi="Arial" w:cs="Arial"/>
          <w:sz w:val="24"/>
          <w:szCs w:val="24"/>
        </w:rPr>
        <w:t xml:space="preserve"> </w:t>
      </w:r>
      <w:r w:rsidR="00BF1954" w:rsidRPr="001E0B08">
        <w:rPr>
          <w:rFonts w:ascii="Arial" w:hAnsi="Arial" w:cs="Arial"/>
          <w:sz w:val="24"/>
          <w:szCs w:val="24"/>
        </w:rPr>
        <w:t xml:space="preserve">/ </w:t>
      </w:r>
      <w:r w:rsidR="005211D1" w:rsidRPr="005211D1">
        <w:rPr>
          <w:rFonts w:ascii="Arial" w:hAnsi="Arial" w:cs="Arial"/>
          <w:sz w:val="24"/>
          <w:szCs w:val="24"/>
        </w:rPr>
        <w:tab/>
      </w:r>
      <w:hyperlink r:id="rId8" w:history="1">
        <w:r w:rsidR="00D44AB8" w:rsidRPr="004C7D61">
          <w:rPr>
            <w:rStyle w:val="Hyperlink"/>
            <w:rFonts w:ascii="Arial" w:hAnsi="Arial" w:cs="Arial"/>
            <w:sz w:val="24"/>
            <w:szCs w:val="24"/>
          </w:rPr>
          <w:t>rajeevgyani@isolaralliance.org</w:t>
        </w:r>
      </w:hyperlink>
    </w:p>
    <w:p w14:paraId="5AE16EC5" w14:textId="77777777" w:rsidR="00D44AB8" w:rsidRPr="001E0B08" w:rsidRDefault="00D44AB8" w:rsidP="009F5C12">
      <w:pPr>
        <w:spacing w:after="0"/>
        <w:jc w:val="both"/>
        <w:outlineLvl w:val="0"/>
        <w:rPr>
          <w:rStyle w:val="Hyperlink"/>
          <w:rFonts w:ascii="Arial" w:hAnsi="Arial" w:cs="Arial"/>
          <w:sz w:val="24"/>
          <w:szCs w:val="24"/>
        </w:rPr>
      </w:pPr>
    </w:p>
    <w:p w14:paraId="60D46BEE" w14:textId="091EC104" w:rsidR="009528A5" w:rsidRPr="001E0B08" w:rsidRDefault="009528A5" w:rsidP="00813AD6">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675"/>
        <w:gridCol w:w="3969"/>
        <w:gridCol w:w="4598"/>
      </w:tblGrid>
      <w:tr w:rsidR="009528A5" w:rsidRPr="001E0B08" w14:paraId="2E391907" w14:textId="77777777" w:rsidTr="00CE5AF5">
        <w:trPr>
          <w:trHeight w:val="862"/>
        </w:trPr>
        <w:tc>
          <w:tcPr>
            <w:tcW w:w="675" w:type="dxa"/>
          </w:tcPr>
          <w:p w14:paraId="503D76DB"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1</w:t>
            </w:r>
          </w:p>
        </w:tc>
        <w:tc>
          <w:tcPr>
            <w:tcW w:w="3969" w:type="dxa"/>
          </w:tcPr>
          <w:p w14:paraId="610590E4"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 xml:space="preserve">Name of the Organisation </w:t>
            </w:r>
          </w:p>
        </w:tc>
        <w:tc>
          <w:tcPr>
            <w:tcW w:w="4598" w:type="dxa"/>
          </w:tcPr>
          <w:p w14:paraId="2D9452CC" w14:textId="77777777" w:rsidR="009528A5" w:rsidRPr="001E0B08" w:rsidRDefault="009528A5" w:rsidP="00813AD6">
            <w:pPr>
              <w:jc w:val="both"/>
              <w:rPr>
                <w:rFonts w:ascii="Arial" w:hAnsi="Arial" w:cs="Arial"/>
                <w:sz w:val="24"/>
                <w:szCs w:val="24"/>
              </w:rPr>
            </w:pPr>
          </w:p>
        </w:tc>
      </w:tr>
      <w:tr w:rsidR="009528A5" w:rsidRPr="001E0B08" w14:paraId="631962A7" w14:textId="77777777" w:rsidTr="00CF66AE">
        <w:trPr>
          <w:trHeight w:val="558"/>
        </w:trPr>
        <w:tc>
          <w:tcPr>
            <w:tcW w:w="675" w:type="dxa"/>
          </w:tcPr>
          <w:p w14:paraId="5F81EEDE"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2</w:t>
            </w:r>
          </w:p>
        </w:tc>
        <w:tc>
          <w:tcPr>
            <w:tcW w:w="3969" w:type="dxa"/>
          </w:tcPr>
          <w:p w14:paraId="16B5A5E0"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Telephone Number</w:t>
            </w:r>
          </w:p>
        </w:tc>
        <w:tc>
          <w:tcPr>
            <w:tcW w:w="4598" w:type="dxa"/>
          </w:tcPr>
          <w:p w14:paraId="51A93314" w14:textId="77777777" w:rsidR="009528A5" w:rsidRPr="001E0B08" w:rsidRDefault="009528A5" w:rsidP="00813AD6">
            <w:pPr>
              <w:jc w:val="both"/>
              <w:rPr>
                <w:rFonts w:ascii="Arial" w:hAnsi="Arial" w:cs="Arial"/>
                <w:sz w:val="24"/>
                <w:szCs w:val="24"/>
              </w:rPr>
            </w:pPr>
          </w:p>
        </w:tc>
      </w:tr>
      <w:tr w:rsidR="009528A5" w:rsidRPr="001E0B08" w14:paraId="37F33C4A" w14:textId="77777777" w:rsidTr="00CF66AE">
        <w:trPr>
          <w:trHeight w:val="566"/>
        </w:trPr>
        <w:tc>
          <w:tcPr>
            <w:tcW w:w="675" w:type="dxa"/>
          </w:tcPr>
          <w:p w14:paraId="5FEA7915"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3</w:t>
            </w:r>
          </w:p>
        </w:tc>
        <w:tc>
          <w:tcPr>
            <w:tcW w:w="3969" w:type="dxa"/>
          </w:tcPr>
          <w:p w14:paraId="4134015B"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Alternative Number</w:t>
            </w:r>
          </w:p>
        </w:tc>
        <w:tc>
          <w:tcPr>
            <w:tcW w:w="4598" w:type="dxa"/>
          </w:tcPr>
          <w:p w14:paraId="0324DB07" w14:textId="77777777" w:rsidR="009528A5" w:rsidRPr="001E0B08" w:rsidRDefault="009528A5" w:rsidP="00813AD6">
            <w:pPr>
              <w:jc w:val="both"/>
              <w:rPr>
                <w:rFonts w:ascii="Arial" w:hAnsi="Arial" w:cs="Arial"/>
                <w:sz w:val="24"/>
                <w:szCs w:val="24"/>
              </w:rPr>
            </w:pPr>
          </w:p>
        </w:tc>
      </w:tr>
      <w:tr w:rsidR="009528A5" w:rsidRPr="001E0B08" w14:paraId="53417EF7" w14:textId="77777777" w:rsidTr="00CF66AE">
        <w:trPr>
          <w:trHeight w:val="546"/>
        </w:trPr>
        <w:tc>
          <w:tcPr>
            <w:tcW w:w="675" w:type="dxa"/>
          </w:tcPr>
          <w:p w14:paraId="095CA4D3"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4</w:t>
            </w:r>
          </w:p>
        </w:tc>
        <w:tc>
          <w:tcPr>
            <w:tcW w:w="3969" w:type="dxa"/>
          </w:tcPr>
          <w:p w14:paraId="422BF723"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E-Mail</w:t>
            </w:r>
          </w:p>
        </w:tc>
        <w:tc>
          <w:tcPr>
            <w:tcW w:w="4598" w:type="dxa"/>
          </w:tcPr>
          <w:p w14:paraId="2BB4D44E" w14:textId="77777777" w:rsidR="009528A5" w:rsidRPr="001E0B08" w:rsidRDefault="009528A5" w:rsidP="00813AD6">
            <w:pPr>
              <w:jc w:val="both"/>
              <w:rPr>
                <w:rFonts w:ascii="Arial" w:hAnsi="Arial" w:cs="Arial"/>
                <w:sz w:val="24"/>
                <w:szCs w:val="24"/>
              </w:rPr>
            </w:pPr>
          </w:p>
        </w:tc>
      </w:tr>
      <w:tr w:rsidR="009528A5" w:rsidRPr="001E0B08" w14:paraId="4BA2B488" w14:textId="77777777" w:rsidTr="00CF66AE">
        <w:trPr>
          <w:trHeight w:val="568"/>
        </w:trPr>
        <w:tc>
          <w:tcPr>
            <w:tcW w:w="675" w:type="dxa"/>
          </w:tcPr>
          <w:p w14:paraId="12B0A047"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5</w:t>
            </w:r>
          </w:p>
        </w:tc>
        <w:tc>
          <w:tcPr>
            <w:tcW w:w="3969" w:type="dxa"/>
          </w:tcPr>
          <w:p w14:paraId="1D016F67"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Postal Address of the Headquarter</w:t>
            </w:r>
          </w:p>
        </w:tc>
        <w:tc>
          <w:tcPr>
            <w:tcW w:w="4598" w:type="dxa"/>
          </w:tcPr>
          <w:p w14:paraId="5B1B9151" w14:textId="77777777" w:rsidR="009528A5" w:rsidRPr="001E0B08" w:rsidRDefault="009528A5" w:rsidP="00813AD6">
            <w:pPr>
              <w:jc w:val="both"/>
              <w:rPr>
                <w:rFonts w:ascii="Arial" w:hAnsi="Arial" w:cs="Arial"/>
                <w:sz w:val="24"/>
                <w:szCs w:val="24"/>
              </w:rPr>
            </w:pPr>
          </w:p>
        </w:tc>
      </w:tr>
      <w:tr w:rsidR="009528A5" w:rsidRPr="001E0B08" w14:paraId="2935EDC4" w14:textId="77777777" w:rsidTr="00CF66AE">
        <w:trPr>
          <w:trHeight w:val="548"/>
        </w:trPr>
        <w:tc>
          <w:tcPr>
            <w:tcW w:w="675" w:type="dxa"/>
          </w:tcPr>
          <w:p w14:paraId="3BF492A8"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6</w:t>
            </w:r>
          </w:p>
        </w:tc>
        <w:tc>
          <w:tcPr>
            <w:tcW w:w="3969" w:type="dxa"/>
          </w:tcPr>
          <w:p w14:paraId="30AB1B49"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Postal Address of the Local Office</w:t>
            </w:r>
          </w:p>
        </w:tc>
        <w:tc>
          <w:tcPr>
            <w:tcW w:w="4598" w:type="dxa"/>
          </w:tcPr>
          <w:p w14:paraId="2F429AB5" w14:textId="77777777" w:rsidR="009528A5" w:rsidRPr="001E0B08" w:rsidRDefault="009528A5" w:rsidP="00813AD6">
            <w:pPr>
              <w:jc w:val="both"/>
              <w:rPr>
                <w:rFonts w:ascii="Arial" w:hAnsi="Arial" w:cs="Arial"/>
                <w:sz w:val="24"/>
                <w:szCs w:val="24"/>
              </w:rPr>
            </w:pPr>
          </w:p>
        </w:tc>
      </w:tr>
      <w:tr w:rsidR="009528A5" w:rsidRPr="001E0B08" w14:paraId="365C337E" w14:textId="77777777" w:rsidTr="00CF66AE">
        <w:trPr>
          <w:trHeight w:val="556"/>
        </w:trPr>
        <w:tc>
          <w:tcPr>
            <w:tcW w:w="675" w:type="dxa"/>
          </w:tcPr>
          <w:p w14:paraId="14EF5425"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lastRenderedPageBreak/>
              <w:t>7</w:t>
            </w:r>
          </w:p>
        </w:tc>
        <w:tc>
          <w:tcPr>
            <w:tcW w:w="3969" w:type="dxa"/>
          </w:tcPr>
          <w:p w14:paraId="3C7BBE0C"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Area of Operation</w:t>
            </w:r>
          </w:p>
        </w:tc>
        <w:tc>
          <w:tcPr>
            <w:tcW w:w="4598" w:type="dxa"/>
          </w:tcPr>
          <w:p w14:paraId="7236AB72" w14:textId="77777777" w:rsidR="009528A5" w:rsidRPr="001E0B08" w:rsidRDefault="009528A5" w:rsidP="00813AD6">
            <w:pPr>
              <w:jc w:val="both"/>
              <w:rPr>
                <w:rFonts w:ascii="Arial" w:hAnsi="Arial" w:cs="Arial"/>
                <w:sz w:val="24"/>
                <w:szCs w:val="24"/>
              </w:rPr>
            </w:pPr>
          </w:p>
        </w:tc>
      </w:tr>
      <w:tr w:rsidR="00430F4A" w:rsidRPr="001E0B08" w14:paraId="6A1A373A" w14:textId="77777777" w:rsidTr="00CF66AE">
        <w:trPr>
          <w:trHeight w:val="556"/>
        </w:trPr>
        <w:tc>
          <w:tcPr>
            <w:tcW w:w="675" w:type="dxa"/>
          </w:tcPr>
          <w:p w14:paraId="0A304504" w14:textId="77777777" w:rsidR="00430F4A" w:rsidRPr="001E0B08" w:rsidRDefault="00430F4A" w:rsidP="00813AD6">
            <w:pPr>
              <w:jc w:val="both"/>
              <w:rPr>
                <w:rFonts w:ascii="Arial" w:hAnsi="Arial" w:cs="Arial"/>
                <w:sz w:val="24"/>
                <w:szCs w:val="24"/>
              </w:rPr>
            </w:pPr>
            <w:r w:rsidRPr="001E0B08">
              <w:rPr>
                <w:rFonts w:ascii="Arial" w:hAnsi="Arial" w:cs="Arial"/>
                <w:sz w:val="24"/>
                <w:szCs w:val="24"/>
              </w:rPr>
              <w:t>8</w:t>
            </w:r>
          </w:p>
        </w:tc>
        <w:tc>
          <w:tcPr>
            <w:tcW w:w="3969" w:type="dxa"/>
          </w:tcPr>
          <w:p w14:paraId="78D44E91" w14:textId="096527C5" w:rsidR="00430F4A" w:rsidRPr="001E0B08" w:rsidRDefault="007F6987" w:rsidP="00813AD6">
            <w:pPr>
              <w:jc w:val="both"/>
              <w:rPr>
                <w:rFonts w:ascii="Arial" w:hAnsi="Arial" w:cs="Arial"/>
                <w:sz w:val="24"/>
                <w:szCs w:val="24"/>
              </w:rPr>
            </w:pPr>
            <w:r w:rsidRPr="001E0B08">
              <w:rPr>
                <w:rFonts w:ascii="Arial" w:hAnsi="Arial" w:cs="Arial"/>
                <w:sz w:val="24"/>
                <w:szCs w:val="24"/>
              </w:rPr>
              <w:t>Legal status of the organisation</w:t>
            </w:r>
          </w:p>
        </w:tc>
        <w:tc>
          <w:tcPr>
            <w:tcW w:w="4598" w:type="dxa"/>
          </w:tcPr>
          <w:p w14:paraId="03D6FFA6" w14:textId="77777777" w:rsidR="00430F4A" w:rsidRPr="001E0B08" w:rsidRDefault="00430F4A" w:rsidP="00813AD6">
            <w:pPr>
              <w:jc w:val="both"/>
              <w:rPr>
                <w:rFonts w:ascii="Arial" w:hAnsi="Arial" w:cs="Arial"/>
                <w:sz w:val="24"/>
                <w:szCs w:val="24"/>
              </w:rPr>
            </w:pPr>
          </w:p>
        </w:tc>
      </w:tr>
      <w:tr w:rsidR="00D25F1E" w:rsidRPr="001E0B08" w14:paraId="708A8C31" w14:textId="77777777" w:rsidTr="00CF66AE">
        <w:trPr>
          <w:trHeight w:val="556"/>
        </w:trPr>
        <w:tc>
          <w:tcPr>
            <w:tcW w:w="675" w:type="dxa"/>
          </w:tcPr>
          <w:p w14:paraId="0AC5A78E" w14:textId="77777777" w:rsidR="00D25F1E" w:rsidRPr="001E0B08" w:rsidRDefault="00D25F1E" w:rsidP="00813AD6">
            <w:pPr>
              <w:jc w:val="both"/>
              <w:rPr>
                <w:rFonts w:ascii="Arial" w:hAnsi="Arial" w:cs="Arial"/>
                <w:sz w:val="24"/>
                <w:szCs w:val="24"/>
              </w:rPr>
            </w:pPr>
            <w:r w:rsidRPr="001E0B08">
              <w:rPr>
                <w:rFonts w:ascii="Arial" w:hAnsi="Arial" w:cs="Arial"/>
                <w:sz w:val="24"/>
                <w:szCs w:val="24"/>
              </w:rPr>
              <w:t>9</w:t>
            </w:r>
          </w:p>
        </w:tc>
        <w:tc>
          <w:tcPr>
            <w:tcW w:w="3969" w:type="dxa"/>
          </w:tcPr>
          <w:p w14:paraId="5BB9B33F" w14:textId="77777777" w:rsidR="00D25F1E" w:rsidRPr="001E0B08" w:rsidRDefault="00D25F1E" w:rsidP="00813AD6">
            <w:pPr>
              <w:jc w:val="both"/>
              <w:rPr>
                <w:rFonts w:ascii="Arial" w:hAnsi="Arial" w:cs="Arial"/>
                <w:sz w:val="24"/>
                <w:szCs w:val="24"/>
              </w:rPr>
            </w:pPr>
            <w:r w:rsidRPr="001E0B08">
              <w:rPr>
                <w:rFonts w:ascii="Arial" w:hAnsi="Arial" w:cs="Arial"/>
                <w:sz w:val="24"/>
                <w:szCs w:val="24"/>
              </w:rPr>
              <w:t>Branches outside India, If any</w:t>
            </w:r>
          </w:p>
        </w:tc>
        <w:tc>
          <w:tcPr>
            <w:tcW w:w="4598" w:type="dxa"/>
          </w:tcPr>
          <w:p w14:paraId="7E1E6EB8" w14:textId="77777777" w:rsidR="00D25F1E" w:rsidRPr="001E0B08" w:rsidRDefault="00D25F1E" w:rsidP="00813AD6">
            <w:pPr>
              <w:jc w:val="both"/>
              <w:rPr>
                <w:rFonts w:ascii="Arial" w:hAnsi="Arial" w:cs="Arial"/>
                <w:sz w:val="24"/>
                <w:szCs w:val="24"/>
              </w:rPr>
            </w:pPr>
          </w:p>
        </w:tc>
      </w:tr>
      <w:tr w:rsidR="007F6987" w:rsidRPr="001E0B08" w14:paraId="7696EE38" w14:textId="77777777" w:rsidTr="00CF66AE">
        <w:trPr>
          <w:trHeight w:val="556"/>
        </w:trPr>
        <w:tc>
          <w:tcPr>
            <w:tcW w:w="675" w:type="dxa"/>
          </w:tcPr>
          <w:p w14:paraId="4010A041" w14:textId="67FD6A25" w:rsidR="007F6987" w:rsidRPr="001E0B08" w:rsidRDefault="007F6987" w:rsidP="00813AD6">
            <w:pPr>
              <w:jc w:val="both"/>
              <w:rPr>
                <w:rFonts w:ascii="Arial" w:hAnsi="Arial" w:cs="Arial"/>
                <w:sz w:val="24"/>
                <w:szCs w:val="24"/>
              </w:rPr>
            </w:pPr>
            <w:r w:rsidRPr="001E0B08">
              <w:rPr>
                <w:rFonts w:ascii="Arial" w:hAnsi="Arial" w:cs="Arial"/>
                <w:sz w:val="24"/>
                <w:szCs w:val="24"/>
              </w:rPr>
              <w:t>10</w:t>
            </w:r>
          </w:p>
        </w:tc>
        <w:tc>
          <w:tcPr>
            <w:tcW w:w="3969" w:type="dxa"/>
          </w:tcPr>
          <w:p w14:paraId="42763775" w14:textId="77777777" w:rsidR="007F6987" w:rsidRDefault="007F6987" w:rsidP="00D1653A">
            <w:pPr>
              <w:rPr>
                <w:rFonts w:ascii="Arial" w:hAnsi="Arial" w:cs="Arial"/>
                <w:sz w:val="24"/>
                <w:szCs w:val="24"/>
              </w:rPr>
            </w:pPr>
            <w:r w:rsidRPr="001E0B08">
              <w:rPr>
                <w:rFonts w:ascii="Arial" w:hAnsi="Arial" w:cs="Arial"/>
                <w:sz w:val="24"/>
                <w:szCs w:val="24"/>
              </w:rPr>
              <w:t>Whether the organisation is a regional inter-governmental economic integration organisation</w:t>
            </w:r>
          </w:p>
          <w:p w14:paraId="58E0A206" w14:textId="2DCD9267" w:rsidR="00D1653A" w:rsidRPr="001E0B08" w:rsidRDefault="00D1653A" w:rsidP="00D1653A">
            <w:pPr>
              <w:rPr>
                <w:rFonts w:ascii="Arial" w:hAnsi="Arial" w:cs="Arial"/>
                <w:sz w:val="24"/>
                <w:szCs w:val="24"/>
              </w:rPr>
            </w:pPr>
          </w:p>
        </w:tc>
        <w:tc>
          <w:tcPr>
            <w:tcW w:w="4598" w:type="dxa"/>
          </w:tcPr>
          <w:p w14:paraId="3CB493CD" w14:textId="77777777" w:rsidR="007F6987" w:rsidRPr="001E0B08" w:rsidRDefault="007F6987" w:rsidP="00813AD6">
            <w:pPr>
              <w:jc w:val="both"/>
              <w:rPr>
                <w:rFonts w:ascii="Arial" w:hAnsi="Arial" w:cs="Arial"/>
                <w:sz w:val="24"/>
                <w:szCs w:val="24"/>
              </w:rPr>
            </w:pPr>
          </w:p>
        </w:tc>
      </w:tr>
      <w:tr w:rsidR="007F6987" w:rsidRPr="001E0B08" w14:paraId="413D4E9B" w14:textId="77777777" w:rsidTr="00CF66AE">
        <w:trPr>
          <w:trHeight w:val="556"/>
        </w:trPr>
        <w:tc>
          <w:tcPr>
            <w:tcW w:w="675" w:type="dxa"/>
          </w:tcPr>
          <w:p w14:paraId="348D2210" w14:textId="77058C12" w:rsidR="007F6987" w:rsidRPr="001E0B08" w:rsidRDefault="007F6987" w:rsidP="00813AD6">
            <w:pPr>
              <w:jc w:val="both"/>
              <w:rPr>
                <w:rFonts w:ascii="Arial" w:hAnsi="Arial" w:cs="Arial"/>
                <w:sz w:val="24"/>
                <w:szCs w:val="24"/>
              </w:rPr>
            </w:pPr>
            <w:r w:rsidRPr="001E0B08">
              <w:rPr>
                <w:rFonts w:ascii="Arial" w:hAnsi="Arial" w:cs="Arial"/>
                <w:sz w:val="24"/>
                <w:szCs w:val="24"/>
              </w:rPr>
              <w:t>11</w:t>
            </w:r>
          </w:p>
        </w:tc>
        <w:tc>
          <w:tcPr>
            <w:tcW w:w="3969" w:type="dxa"/>
          </w:tcPr>
          <w:p w14:paraId="78663041" w14:textId="77777777" w:rsidR="007F6987" w:rsidRDefault="007F6987" w:rsidP="00D1653A">
            <w:pPr>
              <w:rPr>
                <w:rFonts w:ascii="Arial" w:hAnsi="Arial" w:cs="Arial"/>
                <w:sz w:val="24"/>
                <w:szCs w:val="24"/>
              </w:rPr>
            </w:pPr>
            <w:r w:rsidRPr="001E0B08">
              <w:rPr>
                <w:rFonts w:ascii="Arial" w:hAnsi="Arial" w:cs="Arial"/>
                <w:sz w:val="24"/>
                <w:szCs w:val="24"/>
              </w:rPr>
              <w:t>Name of the Member States of the organisation, if you are a regional inter-governmental economic integration organisation</w:t>
            </w:r>
          </w:p>
          <w:p w14:paraId="25609BFA" w14:textId="4C3A6CA1" w:rsidR="00D1653A" w:rsidRPr="001E0B08" w:rsidRDefault="00D1653A" w:rsidP="00D1653A">
            <w:pPr>
              <w:rPr>
                <w:rFonts w:ascii="Arial" w:hAnsi="Arial" w:cs="Arial"/>
                <w:sz w:val="24"/>
                <w:szCs w:val="24"/>
              </w:rPr>
            </w:pPr>
          </w:p>
        </w:tc>
        <w:tc>
          <w:tcPr>
            <w:tcW w:w="4598" w:type="dxa"/>
          </w:tcPr>
          <w:p w14:paraId="064C8956" w14:textId="77777777" w:rsidR="007F6987" w:rsidRPr="001E0B08" w:rsidRDefault="007F6987" w:rsidP="00813AD6">
            <w:pPr>
              <w:jc w:val="both"/>
              <w:rPr>
                <w:rFonts w:ascii="Arial" w:hAnsi="Arial" w:cs="Arial"/>
                <w:sz w:val="24"/>
                <w:szCs w:val="24"/>
              </w:rPr>
            </w:pPr>
          </w:p>
        </w:tc>
      </w:tr>
      <w:tr w:rsidR="007F6987" w:rsidRPr="001E0B08" w14:paraId="236FC3DB" w14:textId="77777777" w:rsidTr="00CF66AE">
        <w:trPr>
          <w:trHeight w:val="556"/>
        </w:trPr>
        <w:tc>
          <w:tcPr>
            <w:tcW w:w="675" w:type="dxa"/>
          </w:tcPr>
          <w:p w14:paraId="44D7B5FF" w14:textId="530A17C8" w:rsidR="007F6987" w:rsidRPr="001E0B08" w:rsidRDefault="007F6987" w:rsidP="00813AD6">
            <w:pPr>
              <w:jc w:val="both"/>
              <w:rPr>
                <w:rFonts w:ascii="Arial" w:hAnsi="Arial" w:cs="Arial"/>
                <w:sz w:val="24"/>
                <w:szCs w:val="24"/>
              </w:rPr>
            </w:pPr>
            <w:r w:rsidRPr="001E0B08">
              <w:rPr>
                <w:rFonts w:ascii="Arial" w:hAnsi="Arial" w:cs="Arial"/>
                <w:sz w:val="24"/>
                <w:szCs w:val="24"/>
              </w:rPr>
              <w:t xml:space="preserve">13 </w:t>
            </w:r>
          </w:p>
        </w:tc>
        <w:tc>
          <w:tcPr>
            <w:tcW w:w="3969" w:type="dxa"/>
          </w:tcPr>
          <w:p w14:paraId="226DD992" w14:textId="453F3AAF" w:rsidR="007F6987" w:rsidRPr="001E0B08" w:rsidRDefault="007F6987" w:rsidP="00813AD6">
            <w:pPr>
              <w:jc w:val="both"/>
              <w:rPr>
                <w:rFonts w:ascii="Arial" w:hAnsi="Arial" w:cs="Arial"/>
                <w:sz w:val="24"/>
                <w:szCs w:val="24"/>
              </w:rPr>
            </w:pPr>
            <w:r w:rsidRPr="001E0B08">
              <w:rPr>
                <w:rFonts w:ascii="Arial" w:hAnsi="Arial" w:cs="Arial"/>
                <w:sz w:val="24"/>
                <w:szCs w:val="24"/>
              </w:rPr>
              <w:t>Annual budget of your organisation</w:t>
            </w:r>
          </w:p>
        </w:tc>
        <w:tc>
          <w:tcPr>
            <w:tcW w:w="4598" w:type="dxa"/>
          </w:tcPr>
          <w:p w14:paraId="6B407906" w14:textId="77777777" w:rsidR="007F6987" w:rsidRPr="001E0B08" w:rsidRDefault="007F6987" w:rsidP="00813AD6">
            <w:pPr>
              <w:jc w:val="both"/>
              <w:rPr>
                <w:rFonts w:ascii="Arial" w:hAnsi="Arial" w:cs="Arial"/>
                <w:sz w:val="24"/>
                <w:szCs w:val="24"/>
              </w:rPr>
            </w:pPr>
          </w:p>
        </w:tc>
      </w:tr>
      <w:tr w:rsidR="007F6987" w:rsidRPr="001E0B08" w14:paraId="13B44AC0" w14:textId="77777777" w:rsidTr="00CF66AE">
        <w:trPr>
          <w:trHeight w:val="556"/>
        </w:trPr>
        <w:tc>
          <w:tcPr>
            <w:tcW w:w="675" w:type="dxa"/>
          </w:tcPr>
          <w:p w14:paraId="1B196A8F" w14:textId="25BB1C0D" w:rsidR="007F6987" w:rsidRPr="001E0B08" w:rsidRDefault="007F6987" w:rsidP="00813AD6">
            <w:pPr>
              <w:jc w:val="both"/>
              <w:rPr>
                <w:rFonts w:ascii="Arial" w:hAnsi="Arial" w:cs="Arial"/>
                <w:sz w:val="24"/>
                <w:szCs w:val="24"/>
              </w:rPr>
            </w:pPr>
            <w:r w:rsidRPr="001E0B08">
              <w:rPr>
                <w:rFonts w:ascii="Arial" w:hAnsi="Arial" w:cs="Arial"/>
                <w:sz w:val="24"/>
                <w:szCs w:val="24"/>
              </w:rPr>
              <w:t>14</w:t>
            </w:r>
          </w:p>
        </w:tc>
        <w:tc>
          <w:tcPr>
            <w:tcW w:w="3969" w:type="dxa"/>
          </w:tcPr>
          <w:p w14:paraId="72A38857" w14:textId="77777777" w:rsidR="007F6987" w:rsidRDefault="007F6987" w:rsidP="00D1653A">
            <w:pPr>
              <w:rPr>
                <w:rFonts w:ascii="Arial" w:hAnsi="Arial" w:cs="Arial"/>
                <w:sz w:val="24"/>
                <w:szCs w:val="24"/>
              </w:rPr>
            </w:pPr>
            <w:r w:rsidRPr="001E0B08">
              <w:rPr>
                <w:rFonts w:ascii="Arial" w:hAnsi="Arial" w:cs="Arial"/>
                <w:sz w:val="24"/>
                <w:szCs w:val="24"/>
              </w:rPr>
              <w:t>No. of people working in your organisation</w:t>
            </w:r>
          </w:p>
          <w:p w14:paraId="3919B928" w14:textId="745B6E4D" w:rsidR="00D1653A" w:rsidRPr="001E0B08" w:rsidRDefault="00D1653A" w:rsidP="00813AD6">
            <w:pPr>
              <w:jc w:val="both"/>
              <w:rPr>
                <w:rFonts w:ascii="Arial" w:hAnsi="Arial" w:cs="Arial"/>
                <w:sz w:val="24"/>
                <w:szCs w:val="24"/>
              </w:rPr>
            </w:pPr>
          </w:p>
        </w:tc>
        <w:tc>
          <w:tcPr>
            <w:tcW w:w="4598" w:type="dxa"/>
          </w:tcPr>
          <w:p w14:paraId="2AE0F8C4" w14:textId="77777777" w:rsidR="007F6987" w:rsidRPr="001E0B08" w:rsidRDefault="007F6987" w:rsidP="00813AD6">
            <w:pPr>
              <w:jc w:val="both"/>
              <w:rPr>
                <w:rFonts w:ascii="Arial" w:hAnsi="Arial" w:cs="Arial"/>
                <w:sz w:val="24"/>
                <w:szCs w:val="24"/>
              </w:rPr>
            </w:pPr>
          </w:p>
        </w:tc>
      </w:tr>
      <w:tr w:rsidR="007F6987" w:rsidRPr="001E0B08" w14:paraId="2DC518D2" w14:textId="77777777" w:rsidTr="00CF66AE">
        <w:trPr>
          <w:trHeight w:val="556"/>
        </w:trPr>
        <w:tc>
          <w:tcPr>
            <w:tcW w:w="675" w:type="dxa"/>
          </w:tcPr>
          <w:p w14:paraId="341D423C" w14:textId="44187AC4" w:rsidR="007F6987" w:rsidRPr="001E0B08" w:rsidRDefault="007F6987" w:rsidP="00813AD6">
            <w:pPr>
              <w:jc w:val="both"/>
              <w:rPr>
                <w:rFonts w:ascii="Arial" w:hAnsi="Arial" w:cs="Arial"/>
                <w:sz w:val="24"/>
                <w:szCs w:val="24"/>
              </w:rPr>
            </w:pPr>
            <w:r w:rsidRPr="001E0B08">
              <w:rPr>
                <w:rFonts w:ascii="Arial" w:hAnsi="Arial" w:cs="Arial"/>
                <w:sz w:val="24"/>
                <w:szCs w:val="24"/>
              </w:rPr>
              <w:t>15</w:t>
            </w:r>
          </w:p>
        </w:tc>
        <w:tc>
          <w:tcPr>
            <w:tcW w:w="3969" w:type="dxa"/>
          </w:tcPr>
          <w:p w14:paraId="04637F5E" w14:textId="77777777" w:rsidR="007F6987" w:rsidRDefault="007F6987" w:rsidP="00813AD6">
            <w:pPr>
              <w:jc w:val="both"/>
              <w:rPr>
                <w:rFonts w:ascii="Arial" w:hAnsi="Arial" w:cs="Arial"/>
                <w:sz w:val="24"/>
                <w:szCs w:val="24"/>
              </w:rPr>
            </w:pPr>
            <w:r w:rsidRPr="001E0B08">
              <w:rPr>
                <w:rFonts w:ascii="Arial" w:hAnsi="Arial" w:cs="Arial"/>
                <w:sz w:val="24"/>
                <w:szCs w:val="24"/>
              </w:rPr>
              <w:t>Any affiliations with any political organisation/parties</w:t>
            </w:r>
          </w:p>
          <w:p w14:paraId="6182C6B2" w14:textId="06B261ED" w:rsidR="00D1653A" w:rsidRPr="001E0B08" w:rsidRDefault="00D1653A" w:rsidP="00813AD6">
            <w:pPr>
              <w:jc w:val="both"/>
              <w:rPr>
                <w:rFonts w:ascii="Arial" w:hAnsi="Arial" w:cs="Arial"/>
                <w:sz w:val="24"/>
                <w:szCs w:val="24"/>
              </w:rPr>
            </w:pPr>
          </w:p>
        </w:tc>
        <w:tc>
          <w:tcPr>
            <w:tcW w:w="4598" w:type="dxa"/>
          </w:tcPr>
          <w:p w14:paraId="710D7EC4" w14:textId="77777777" w:rsidR="007F6987" w:rsidRPr="001E0B08" w:rsidRDefault="007F6987" w:rsidP="00813AD6">
            <w:pPr>
              <w:jc w:val="both"/>
              <w:rPr>
                <w:rFonts w:ascii="Arial" w:hAnsi="Arial" w:cs="Arial"/>
                <w:sz w:val="24"/>
                <w:szCs w:val="24"/>
              </w:rPr>
            </w:pPr>
          </w:p>
        </w:tc>
      </w:tr>
      <w:tr w:rsidR="007F6987" w:rsidRPr="001E0B08" w14:paraId="31502972" w14:textId="77777777" w:rsidTr="00CF66AE">
        <w:trPr>
          <w:trHeight w:val="556"/>
        </w:trPr>
        <w:tc>
          <w:tcPr>
            <w:tcW w:w="675" w:type="dxa"/>
          </w:tcPr>
          <w:p w14:paraId="1D89BA11" w14:textId="3875BC08" w:rsidR="007F6987" w:rsidRPr="001E0B08" w:rsidRDefault="007F6987" w:rsidP="00813AD6">
            <w:pPr>
              <w:jc w:val="both"/>
              <w:rPr>
                <w:rFonts w:ascii="Arial" w:hAnsi="Arial" w:cs="Arial"/>
                <w:sz w:val="24"/>
                <w:szCs w:val="24"/>
              </w:rPr>
            </w:pPr>
            <w:r w:rsidRPr="001E0B08">
              <w:rPr>
                <w:rFonts w:ascii="Arial" w:hAnsi="Arial" w:cs="Arial"/>
                <w:sz w:val="24"/>
                <w:szCs w:val="24"/>
              </w:rPr>
              <w:t>16</w:t>
            </w:r>
          </w:p>
        </w:tc>
        <w:tc>
          <w:tcPr>
            <w:tcW w:w="3969" w:type="dxa"/>
          </w:tcPr>
          <w:p w14:paraId="47B3E954" w14:textId="7998B7AE" w:rsidR="007F6987" w:rsidRPr="001E0B08" w:rsidRDefault="007F6987" w:rsidP="00CE5AF5">
            <w:pPr>
              <w:rPr>
                <w:rFonts w:ascii="Arial" w:hAnsi="Arial" w:cs="Arial"/>
                <w:color w:val="000000" w:themeColor="text1"/>
                <w:sz w:val="24"/>
                <w:szCs w:val="24"/>
              </w:rPr>
            </w:pPr>
            <w:r w:rsidRPr="001E0B08">
              <w:rPr>
                <w:rFonts w:ascii="Arial" w:eastAsia="Times New Roman" w:hAnsi="Arial" w:cs="Arial"/>
                <w:color w:val="000000" w:themeColor="text1"/>
                <w:sz w:val="24"/>
                <w:szCs w:val="24"/>
                <w:lang w:eastAsia="en-IN"/>
              </w:rPr>
              <w:t>Mobilising finances for development and deployment of affordable Solar Energy in prospective ISA member countries. </w:t>
            </w:r>
            <w:r w:rsidRPr="001E0B08">
              <w:rPr>
                <w:rFonts w:ascii="Arial" w:eastAsia="Times New Roman" w:hAnsi="Arial" w:cs="Arial"/>
                <w:color w:val="000000" w:themeColor="text1"/>
                <w:sz w:val="24"/>
                <w:szCs w:val="24"/>
                <w:shd w:val="clear" w:color="auto" w:fill="FFFFFF"/>
                <w:lang w:eastAsia="en-IN"/>
              </w:rPr>
              <w:br/>
            </w:r>
          </w:p>
        </w:tc>
        <w:tc>
          <w:tcPr>
            <w:tcW w:w="4598" w:type="dxa"/>
          </w:tcPr>
          <w:p w14:paraId="5C0B1C79" w14:textId="77777777" w:rsidR="007F6987" w:rsidRPr="001E0B08" w:rsidRDefault="007F6987" w:rsidP="00813AD6">
            <w:pPr>
              <w:jc w:val="both"/>
              <w:rPr>
                <w:rFonts w:ascii="Arial" w:hAnsi="Arial" w:cs="Arial"/>
                <w:sz w:val="24"/>
                <w:szCs w:val="24"/>
              </w:rPr>
            </w:pPr>
          </w:p>
        </w:tc>
      </w:tr>
      <w:tr w:rsidR="007F6987" w:rsidRPr="001E0B08" w14:paraId="6A581634" w14:textId="77777777" w:rsidTr="00CF66AE">
        <w:trPr>
          <w:trHeight w:val="556"/>
        </w:trPr>
        <w:tc>
          <w:tcPr>
            <w:tcW w:w="675" w:type="dxa"/>
          </w:tcPr>
          <w:p w14:paraId="4D24C77A" w14:textId="2FB23B85" w:rsidR="007F6987" w:rsidRPr="001E0B08" w:rsidRDefault="001E0B08" w:rsidP="00813AD6">
            <w:pPr>
              <w:jc w:val="both"/>
              <w:rPr>
                <w:rFonts w:ascii="Arial" w:hAnsi="Arial" w:cs="Arial"/>
                <w:sz w:val="24"/>
                <w:szCs w:val="24"/>
              </w:rPr>
            </w:pPr>
            <w:r w:rsidRPr="001E0B08">
              <w:rPr>
                <w:rFonts w:ascii="Arial" w:hAnsi="Arial" w:cs="Arial"/>
                <w:sz w:val="24"/>
                <w:szCs w:val="24"/>
              </w:rPr>
              <w:t>17</w:t>
            </w:r>
          </w:p>
        </w:tc>
        <w:tc>
          <w:tcPr>
            <w:tcW w:w="3969" w:type="dxa"/>
          </w:tcPr>
          <w:p w14:paraId="65BAF3D8" w14:textId="4321EB76"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 xml:space="preserve">Development of innovative financial </w:t>
            </w:r>
            <w:r w:rsidR="001E0B08" w:rsidRPr="001E0B08">
              <w:rPr>
                <w:rFonts w:ascii="Arial" w:eastAsia="Times New Roman" w:hAnsi="Arial" w:cs="Arial"/>
                <w:color w:val="000000" w:themeColor="text1"/>
                <w:sz w:val="24"/>
                <w:szCs w:val="24"/>
                <w:lang w:eastAsia="en-IN"/>
              </w:rPr>
              <w:t>instruments</w:t>
            </w:r>
            <w:r w:rsidRPr="007F6987">
              <w:rPr>
                <w:rFonts w:ascii="Arial" w:eastAsia="Times New Roman" w:hAnsi="Arial" w:cs="Arial"/>
                <w:color w:val="000000" w:themeColor="text1"/>
                <w:sz w:val="24"/>
                <w:szCs w:val="24"/>
                <w:lang w:eastAsia="en-IN"/>
              </w:rPr>
              <w:t>. (De-risking &amp; Hedging</w:t>
            </w:r>
            <w:r w:rsidR="00D1653A">
              <w:rPr>
                <w:rFonts w:ascii="Arial" w:eastAsia="Times New Roman" w:hAnsi="Arial" w:cs="Arial"/>
                <w:color w:val="000000" w:themeColor="text1"/>
                <w:sz w:val="24"/>
                <w:szCs w:val="24"/>
                <w:lang w:eastAsia="en-IN"/>
              </w:rPr>
              <w:t xml:space="preserve"> etc.</w:t>
            </w:r>
            <w:r w:rsidRPr="007F6987">
              <w:rPr>
                <w:rFonts w:ascii="Arial" w:eastAsia="Times New Roman" w:hAnsi="Arial" w:cs="Arial"/>
                <w:color w:val="000000" w:themeColor="text1"/>
                <w:sz w:val="24"/>
                <w:szCs w:val="24"/>
                <w:lang w:eastAsia="en-IN"/>
              </w:rPr>
              <w:t>)</w:t>
            </w:r>
          </w:p>
          <w:p w14:paraId="170569A4" w14:textId="77777777" w:rsidR="007F6987" w:rsidRPr="001E0B08" w:rsidRDefault="007F6987" w:rsidP="00813AD6">
            <w:pPr>
              <w:jc w:val="both"/>
              <w:rPr>
                <w:rFonts w:ascii="Arial" w:hAnsi="Arial" w:cs="Arial"/>
                <w:color w:val="000000" w:themeColor="text1"/>
                <w:sz w:val="24"/>
                <w:szCs w:val="24"/>
              </w:rPr>
            </w:pPr>
          </w:p>
        </w:tc>
        <w:tc>
          <w:tcPr>
            <w:tcW w:w="4598" w:type="dxa"/>
          </w:tcPr>
          <w:p w14:paraId="45B275A5" w14:textId="77777777" w:rsidR="007F6987" w:rsidRPr="001E0B08" w:rsidRDefault="007F6987" w:rsidP="00813AD6">
            <w:pPr>
              <w:jc w:val="both"/>
              <w:rPr>
                <w:rFonts w:ascii="Arial" w:hAnsi="Arial" w:cs="Arial"/>
                <w:sz w:val="24"/>
                <w:szCs w:val="24"/>
              </w:rPr>
            </w:pPr>
          </w:p>
        </w:tc>
      </w:tr>
      <w:tr w:rsidR="007F6987" w:rsidRPr="001E0B08" w14:paraId="2EF93ACE" w14:textId="77777777" w:rsidTr="00CF66AE">
        <w:trPr>
          <w:trHeight w:val="556"/>
        </w:trPr>
        <w:tc>
          <w:tcPr>
            <w:tcW w:w="675" w:type="dxa"/>
          </w:tcPr>
          <w:p w14:paraId="1A7BCB06" w14:textId="63A21CEB" w:rsidR="007F6987" w:rsidRPr="001E0B08" w:rsidRDefault="001E0B08" w:rsidP="00813AD6">
            <w:pPr>
              <w:jc w:val="both"/>
              <w:rPr>
                <w:rFonts w:ascii="Arial" w:hAnsi="Arial" w:cs="Arial"/>
                <w:sz w:val="24"/>
                <w:szCs w:val="24"/>
              </w:rPr>
            </w:pPr>
            <w:r w:rsidRPr="001E0B08">
              <w:rPr>
                <w:rFonts w:ascii="Arial" w:hAnsi="Arial" w:cs="Arial"/>
                <w:sz w:val="24"/>
                <w:szCs w:val="24"/>
              </w:rPr>
              <w:t>18</w:t>
            </w:r>
          </w:p>
        </w:tc>
        <w:tc>
          <w:tcPr>
            <w:tcW w:w="3969" w:type="dxa"/>
          </w:tcPr>
          <w:p w14:paraId="5BB3CAF0" w14:textId="77E88821"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Ra</w:t>
            </w:r>
            <w:r w:rsidR="001E0B08" w:rsidRPr="001E0B08">
              <w:rPr>
                <w:rFonts w:ascii="Arial" w:eastAsia="Times New Roman" w:hAnsi="Arial" w:cs="Arial"/>
                <w:color w:val="000000" w:themeColor="text1"/>
                <w:sz w:val="24"/>
                <w:szCs w:val="24"/>
                <w:lang w:eastAsia="en-IN"/>
              </w:rPr>
              <w:t>i</w:t>
            </w:r>
            <w:r w:rsidRPr="007F6987">
              <w:rPr>
                <w:rFonts w:ascii="Arial" w:eastAsia="Times New Roman" w:hAnsi="Arial" w:cs="Arial"/>
                <w:color w:val="000000" w:themeColor="text1"/>
                <w:sz w:val="24"/>
                <w:szCs w:val="24"/>
                <w:lang w:eastAsia="en-IN"/>
              </w:rPr>
              <w:t>sing loans and Green bonds in Local currency for solar projects in prospective ISA member countries.</w:t>
            </w:r>
          </w:p>
          <w:p w14:paraId="1A287428" w14:textId="77777777" w:rsidR="007F6987" w:rsidRPr="001E0B08" w:rsidRDefault="007F6987" w:rsidP="00813AD6">
            <w:pPr>
              <w:jc w:val="both"/>
              <w:rPr>
                <w:rFonts w:ascii="Arial" w:hAnsi="Arial" w:cs="Arial"/>
                <w:color w:val="000000" w:themeColor="text1"/>
                <w:sz w:val="24"/>
                <w:szCs w:val="24"/>
              </w:rPr>
            </w:pPr>
          </w:p>
        </w:tc>
        <w:tc>
          <w:tcPr>
            <w:tcW w:w="4598" w:type="dxa"/>
          </w:tcPr>
          <w:p w14:paraId="1CFCF2BF" w14:textId="77777777" w:rsidR="007F6987" w:rsidRPr="001E0B08" w:rsidRDefault="007F6987" w:rsidP="00813AD6">
            <w:pPr>
              <w:jc w:val="both"/>
              <w:rPr>
                <w:rFonts w:ascii="Arial" w:hAnsi="Arial" w:cs="Arial"/>
                <w:sz w:val="24"/>
                <w:szCs w:val="24"/>
              </w:rPr>
            </w:pPr>
          </w:p>
        </w:tc>
      </w:tr>
      <w:tr w:rsidR="007F6987" w:rsidRPr="001E0B08" w14:paraId="1BF2513B" w14:textId="77777777" w:rsidTr="00CF66AE">
        <w:trPr>
          <w:trHeight w:val="556"/>
        </w:trPr>
        <w:tc>
          <w:tcPr>
            <w:tcW w:w="675" w:type="dxa"/>
          </w:tcPr>
          <w:p w14:paraId="2FE36DF8" w14:textId="5D3C5C7E" w:rsidR="007F6987" w:rsidRPr="001E0B08" w:rsidRDefault="001E0B08" w:rsidP="00813AD6">
            <w:pPr>
              <w:jc w:val="both"/>
              <w:rPr>
                <w:rFonts w:ascii="Arial" w:hAnsi="Arial" w:cs="Arial"/>
                <w:sz w:val="24"/>
                <w:szCs w:val="24"/>
              </w:rPr>
            </w:pPr>
            <w:r w:rsidRPr="001E0B08">
              <w:rPr>
                <w:rFonts w:ascii="Arial" w:hAnsi="Arial" w:cs="Arial"/>
                <w:sz w:val="24"/>
                <w:szCs w:val="24"/>
              </w:rPr>
              <w:t>19</w:t>
            </w:r>
          </w:p>
        </w:tc>
        <w:tc>
          <w:tcPr>
            <w:tcW w:w="3969" w:type="dxa"/>
          </w:tcPr>
          <w:p w14:paraId="122E20D3" w14:textId="77777777" w:rsidR="007F6987" w:rsidRDefault="007F6987" w:rsidP="00813AD6">
            <w:pPr>
              <w:jc w:val="both"/>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plans for solar energy development and deployment through technical assistance and knowledge transfer.</w:t>
            </w:r>
          </w:p>
          <w:p w14:paraId="42FE7D9D" w14:textId="0752E52A" w:rsidR="00D1653A" w:rsidRPr="001E0B08" w:rsidRDefault="00D1653A" w:rsidP="00813AD6">
            <w:pPr>
              <w:jc w:val="both"/>
              <w:rPr>
                <w:rFonts w:ascii="Arial" w:hAnsi="Arial" w:cs="Arial"/>
                <w:color w:val="000000" w:themeColor="text1"/>
                <w:sz w:val="24"/>
                <w:szCs w:val="24"/>
              </w:rPr>
            </w:pPr>
          </w:p>
        </w:tc>
        <w:tc>
          <w:tcPr>
            <w:tcW w:w="4598" w:type="dxa"/>
          </w:tcPr>
          <w:p w14:paraId="3825C48E" w14:textId="77777777" w:rsidR="007F6987" w:rsidRPr="001E0B08" w:rsidRDefault="007F6987" w:rsidP="00813AD6">
            <w:pPr>
              <w:jc w:val="both"/>
              <w:rPr>
                <w:rFonts w:ascii="Arial" w:hAnsi="Arial" w:cs="Arial"/>
                <w:sz w:val="24"/>
                <w:szCs w:val="24"/>
              </w:rPr>
            </w:pPr>
          </w:p>
        </w:tc>
      </w:tr>
      <w:tr w:rsidR="007F6987" w:rsidRPr="001E0B08" w14:paraId="38A24D1A" w14:textId="77777777" w:rsidTr="00CF66AE">
        <w:trPr>
          <w:trHeight w:val="556"/>
        </w:trPr>
        <w:tc>
          <w:tcPr>
            <w:tcW w:w="675" w:type="dxa"/>
          </w:tcPr>
          <w:p w14:paraId="50D7A942" w14:textId="6FB52C55" w:rsidR="007F6987" w:rsidRPr="001E0B08" w:rsidRDefault="001E0B08" w:rsidP="00813AD6">
            <w:pPr>
              <w:jc w:val="both"/>
              <w:rPr>
                <w:rFonts w:ascii="Arial" w:hAnsi="Arial" w:cs="Arial"/>
                <w:sz w:val="24"/>
                <w:szCs w:val="24"/>
              </w:rPr>
            </w:pPr>
            <w:r w:rsidRPr="001E0B08">
              <w:rPr>
                <w:rFonts w:ascii="Arial" w:hAnsi="Arial" w:cs="Arial"/>
                <w:sz w:val="24"/>
                <w:szCs w:val="24"/>
              </w:rPr>
              <w:t>20</w:t>
            </w:r>
          </w:p>
        </w:tc>
        <w:tc>
          <w:tcPr>
            <w:tcW w:w="3969" w:type="dxa"/>
          </w:tcPr>
          <w:p w14:paraId="45DD833E" w14:textId="77777777" w:rsidR="007F6987" w:rsidRDefault="007F6987" w:rsidP="00813AD6">
            <w:pPr>
              <w:jc w:val="both"/>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Engaging key stakeholders in RE-INVEST and other fora.</w:t>
            </w:r>
          </w:p>
          <w:p w14:paraId="7C852E6D" w14:textId="0EAE0AB5" w:rsidR="00D1653A" w:rsidRPr="001E0B08" w:rsidRDefault="00D1653A" w:rsidP="00813AD6">
            <w:pPr>
              <w:jc w:val="both"/>
              <w:rPr>
                <w:rFonts w:ascii="Arial" w:hAnsi="Arial" w:cs="Arial"/>
                <w:color w:val="000000" w:themeColor="text1"/>
                <w:sz w:val="24"/>
                <w:szCs w:val="24"/>
              </w:rPr>
            </w:pPr>
          </w:p>
        </w:tc>
        <w:tc>
          <w:tcPr>
            <w:tcW w:w="4598" w:type="dxa"/>
          </w:tcPr>
          <w:p w14:paraId="1C53098E" w14:textId="77777777" w:rsidR="007F6987" w:rsidRPr="001E0B08" w:rsidRDefault="007F6987" w:rsidP="00813AD6">
            <w:pPr>
              <w:jc w:val="both"/>
              <w:rPr>
                <w:rFonts w:ascii="Arial" w:hAnsi="Arial" w:cs="Arial"/>
                <w:sz w:val="24"/>
                <w:szCs w:val="24"/>
              </w:rPr>
            </w:pPr>
          </w:p>
        </w:tc>
      </w:tr>
      <w:tr w:rsidR="007F6987" w:rsidRPr="001E0B08" w14:paraId="1436A768" w14:textId="77777777" w:rsidTr="00CF66AE">
        <w:trPr>
          <w:trHeight w:val="556"/>
        </w:trPr>
        <w:tc>
          <w:tcPr>
            <w:tcW w:w="675" w:type="dxa"/>
          </w:tcPr>
          <w:p w14:paraId="38A88BD1" w14:textId="14729B90" w:rsidR="007F6987" w:rsidRPr="001E0B08" w:rsidRDefault="001E0B08" w:rsidP="00813AD6">
            <w:pPr>
              <w:jc w:val="both"/>
              <w:rPr>
                <w:rFonts w:ascii="Arial" w:hAnsi="Arial" w:cs="Arial"/>
                <w:sz w:val="24"/>
                <w:szCs w:val="24"/>
              </w:rPr>
            </w:pPr>
            <w:r w:rsidRPr="001E0B08">
              <w:rPr>
                <w:rFonts w:ascii="Arial" w:hAnsi="Arial" w:cs="Arial"/>
                <w:sz w:val="24"/>
                <w:szCs w:val="24"/>
              </w:rPr>
              <w:t>21</w:t>
            </w:r>
          </w:p>
        </w:tc>
        <w:tc>
          <w:tcPr>
            <w:tcW w:w="3969" w:type="dxa"/>
          </w:tcPr>
          <w:p w14:paraId="7B0436C2" w14:textId="77777777" w:rsidR="00D1653A"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Advocacy for green commitments from industry, developers, manufacturing, financing institutions etc</w:t>
            </w:r>
            <w:r w:rsidR="001E0B08" w:rsidRPr="001E0B08">
              <w:rPr>
                <w:rFonts w:ascii="Arial" w:eastAsia="Times New Roman" w:hAnsi="Arial" w:cs="Arial"/>
                <w:color w:val="000000" w:themeColor="text1"/>
                <w:sz w:val="24"/>
                <w:szCs w:val="24"/>
                <w:lang w:eastAsia="en-IN"/>
              </w:rPr>
              <w:t>.</w:t>
            </w:r>
            <w:r w:rsidRPr="007F6987">
              <w:rPr>
                <w:rFonts w:ascii="Arial" w:eastAsia="Times New Roman" w:hAnsi="Arial" w:cs="Arial"/>
                <w:color w:val="000000" w:themeColor="text1"/>
                <w:sz w:val="24"/>
                <w:szCs w:val="24"/>
                <w:lang w:eastAsia="en-IN"/>
              </w:rPr>
              <w:t xml:space="preserve"> for solar energy deployment in prospective ISA </w:t>
            </w:r>
          </w:p>
          <w:p w14:paraId="037633AC" w14:textId="5B98410B"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member countries</w:t>
            </w:r>
          </w:p>
          <w:p w14:paraId="3508A4D9" w14:textId="5BB680C0" w:rsidR="00D1653A" w:rsidRPr="001E0B08" w:rsidRDefault="00D1653A" w:rsidP="00D1653A">
            <w:pPr>
              <w:rPr>
                <w:rFonts w:ascii="Arial" w:hAnsi="Arial" w:cs="Arial"/>
                <w:color w:val="000000" w:themeColor="text1"/>
                <w:sz w:val="24"/>
                <w:szCs w:val="24"/>
              </w:rPr>
            </w:pPr>
          </w:p>
        </w:tc>
        <w:tc>
          <w:tcPr>
            <w:tcW w:w="4598" w:type="dxa"/>
          </w:tcPr>
          <w:p w14:paraId="27A8DD18" w14:textId="77777777" w:rsidR="007F6987" w:rsidRPr="001E0B08" w:rsidRDefault="007F6987" w:rsidP="00813AD6">
            <w:pPr>
              <w:jc w:val="both"/>
              <w:rPr>
                <w:rFonts w:ascii="Arial" w:hAnsi="Arial" w:cs="Arial"/>
                <w:sz w:val="24"/>
                <w:szCs w:val="24"/>
              </w:rPr>
            </w:pPr>
          </w:p>
        </w:tc>
      </w:tr>
      <w:tr w:rsidR="007F6987" w:rsidRPr="001E0B08" w14:paraId="1205E08E" w14:textId="77777777" w:rsidTr="00CF66AE">
        <w:trPr>
          <w:trHeight w:val="556"/>
        </w:trPr>
        <w:tc>
          <w:tcPr>
            <w:tcW w:w="675" w:type="dxa"/>
          </w:tcPr>
          <w:p w14:paraId="43CAC9E6" w14:textId="0BC69F55" w:rsidR="007F6987" w:rsidRPr="001E0B08" w:rsidRDefault="001E0B08" w:rsidP="00813AD6">
            <w:pPr>
              <w:jc w:val="both"/>
              <w:rPr>
                <w:rFonts w:ascii="Arial" w:hAnsi="Arial" w:cs="Arial"/>
                <w:sz w:val="24"/>
                <w:szCs w:val="24"/>
              </w:rPr>
            </w:pPr>
            <w:r w:rsidRPr="001E0B08">
              <w:rPr>
                <w:rFonts w:ascii="Arial" w:hAnsi="Arial" w:cs="Arial"/>
                <w:sz w:val="24"/>
                <w:szCs w:val="24"/>
              </w:rPr>
              <w:lastRenderedPageBreak/>
              <w:t>22</w:t>
            </w:r>
          </w:p>
        </w:tc>
        <w:tc>
          <w:tcPr>
            <w:tcW w:w="3969" w:type="dxa"/>
          </w:tcPr>
          <w:p w14:paraId="497060CD" w14:textId="2C32B015"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Strategic cooperation in progr</w:t>
            </w:r>
            <w:r w:rsidR="00D1653A">
              <w:rPr>
                <w:rFonts w:ascii="Arial" w:eastAsia="Times New Roman" w:hAnsi="Arial" w:cs="Arial"/>
                <w:color w:val="000000" w:themeColor="text1"/>
                <w:sz w:val="24"/>
                <w:szCs w:val="24"/>
                <w:lang w:eastAsia="en-IN"/>
              </w:rPr>
              <w:t>ammatic and technical expertise</w:t>
            </w:r>
          </w:p>
          <w:p w14:paraId="55B05831" w14:textId="77777777" w:rsidR="007F6987" w:rsidRPr="001E0B08" w:rsidRDefault="007F6987" w:rsidP="00813AD6">
            <w:pPr>
              <w:jc w:val="both"/>
              <w:rPr>
                <w:rFonts w:ascii="Arial" w:hAnsi="Arial" w:cs="Arial"/>
                <w:color w:val="000000" w:themeColor="text1"/>
                <w:sz w:val="24"/>
                <w:szCs w:val="24"/>
              </w:rPr>
            </w:pPr>
          </w:p>
        </w:tc>
        <w:tc>
          <w:tcPr>
            <w:tcW w:w="4598" w:type="dxa"/>
          </w:tcPr>
          <w:p w14:paraId="69342F42" w14:textId="77777777" w:rsidR="007F6987" w:rsidRPr="001E0B08" w:rsidRDefault="007F6987" w:rsidP="00813AD6">
            <w:pPr>
              <w:jc w:val="both"/>
              <w:rPr>
                <w:rFonts w:ascii="Arial" w:hAnsi="Arial" w:cs="Arial"/>
                <w:sz w:val="24"/>
                <w:szCs w:val="24"/>
              </w:rPr>
            </w:pPr>
          </w:p>
        </w:tc>
      </w:tr>
      <w:tr w:rsidR="007F6987" w:rsidRPr="001E0B08" w14:paraId="13AB10BF" w14:textId="77777777" w:rsidTr="00CF66AE">
        <w:trPr>
          <w:trHeight w:val="556"/>
        </w:trPr>
        <w:tc>
          <w:tcPr>
            <w:tcW w:w="675" w:type="dxa"/>
          </w:tcPr>
          <w:p w14:paraId="3F2EFE0B" w14:textId="5DDB464F" w:rsidR="007F6987" w:rsidRPr="001E0B08" w:rsidRDefault="001E0B08" w:rsidP="00813AD6">
            <w:pPr>
              <w:jc w:val="both"/>
              <w:rPr>
                <w:rFonts w:ascii="Arial" w:hAnsi="Arial" w:cs="Arial"/>
                <w:sz w:val="24"/>
                <w:szCs w:val="24"/>
              </w:rPr>
            </w:pPr>
            <w:r w:rsidRPr="001E0B08">
              <w:rPr>
                <w:rFonts w:ascii="Arial" w:hAnsi="Arial" w:cs="Arial"/>
                <w:sz w:val="24"/>
                <w:szCs w:val="24"/>
              </w:rPr>
              <w:t>23</w:t>
            </w:r>
          </w:p>
        </w:tc>
        <w:tc>
          <w:tcPr>
            <w:tcW w:w="3969" w:type="dxa"/>
          </w:tcPr>
          <w:p w14:paraId="3945B022" w14:textId="51ACFC64"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the establishment</w:t>
            </w:r>
            <w:r w:rsidR="00D1653A">
              <w:rPr>
                <w:rFonts w:ascii="Arial" w:eastAsia="Times New Roman" w:hAnsi="Arial" w:cs="Arial"/>
                <w:color w:val="000000" w:themeColor="text1"/>
                <w:sz w:val="24"/>
                <w:szCs w:val="24"/>
                <w:lang w:eastAsia="en-IN"/>
              </w:rPr>
              <w:t> of knowledge management system (INFOPEDIA and any other products)</w:t>
            </w:r>
          </w:p>
          <w:p w14:paraId="08D4CD7B" w14:textId="68A912DE" w:rsidR="00D1653A" w:rsidRPr="001E0B08" w:rsidRDefault="00D1653A" w:rsidP="00813AD6">
            <w:pPr>
              <w:jc w:val="both"/>
              <w:rPr>
                <w:rFonts w:ascii="Arial" w:hAnsi="Arial" w:cs="Arial"/>
                <w:color w:val="000000" w:themeColor="text1"/>
                <w:sz w:val="24"/>
                <w:szCs w:val="24"/>
              </w:rPr>
            </w:pPr>
          </w:p>
        </w:tc>
        <w:tc>
          <w:tcPr>
            <w:tcW w:w="4598" w:type="dxa"/>
          </w:tcPr>
          <w:p w14:paraId="66DBA739" w14:textId="77777777" w:rsidR="007F6987" w:rsidRPr="001E0B08" w:rsidRDefault="007F6987" w:rsidP="00813AD6">
            <w:pPr>
              <w:jc w:val="both"/>
              <w:rPr>
                <w:rFonts w:ascii="Arial" w:hAnsi="Arial" w:cs="Arial"/>
                <w:sz w:val="24"/>
                <w:szCs w:val="24"/>
              </w:rPr>
            </w:pPr>
          </w:p>
        </w:tc>
      </w:tr>
      <w:tr w:rsidR="007F6987" w:rsidRPr="001E0B08" w14:paraId="74DF5399" w14:textId="77777777" w:rsidTr="00CF66AE">
        <w:trPr>
          <w:trHeight w:val="556"/>
        </w:trPr>
        <w:tc>
          <w:tcPr>
            <w:tcW w:w="675" w:type="dxa"/>
          </w:tcPr>
          <w:p w14:paraId="223995AC" w14:textId="40253B03" w:rsidR="007F6987" w:rsidRPr="001E0B08" w:rsidRDefault="001E0B08" w:rsidP="00813AD6">
            <w:pPr>
              <w:jc w:val="both"/>
              <w:rPr>
                <w:rFonts w:ascii="Arial" w:hAnsi="Arial" w:cs="Arial"/>
                <w:sz w:val="24"/>
                <w:szCs w:val="24"/>
              </w:rPr>
            </w:pPr>
            <w:r w:rsidRPr="001E0B08">
              <w:rPr>
                <w:rFonts w:ascii="Arial" w:hAnsi="Arial" w:cs="Arial"/>
                <w:sz w:val="24"/>
                <w:szCs w:val="24"/>
              </w:rPr>
              <w:t>24</w:t>
            </w:r>
          </w:p>
        </w:tc>
        <w:tc>
          <w:tcPr>
            <w:tcW w:w="3969" w:type="dxa"/>
          </w:tcPr>
          <w:p w14:paraId="1332F764"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Strengthening the institutional structure of ISA</w:t>
            </w:r>
          </w:p>
          <w:p w14:paraId="162FB809" w14:textId="6B9A22B9" w:rsidR="00D1653A" w:rsidRPr="001E0B08" w:rsidRDefault="00D1653A" w:rsidP="00D1653A">
            <w:pPr>
              <w:rPr>
                <w:rFonts w:ascii="Arial" w:eastAsia="Times New Roman" w:hAnsi="Arial" w:cs="Arial"/>
                <w:color w:val="000000" w:themeColor="text1"/>
                <w:sz w:val="24"/>
                <w:szCs w:val="24"/>
                <w:lang w:eastAsia="en-IN"/>
              </w:rPr>
            </w:pPr>
          </w:p>
        </w:tc>
        <w:tc>
          <w:tcPr>
            <w:tcW w:w="4598" w:type="dxa"/>
          </w:tcPr>
          <w:p w14:paraId="3FB3EEDC" w14:textId="77777777" w:rsidR="007F6987" w:rsidRPr="001E0B08" w:rsidRDefault="007F6987" w:rsidP="00813AD6">
            <w:pPr>
              <w:jc w:val="both"/>
              <w:rPr>
                <w:rFonts w:ascii="Arial" w:hAnsi="Arial" w:cs="Arial"/>
                <w:sz w:val="24"/>
                <w:szCs w:val="24"/>
              </w:rPr>
            </w:pPr>
          </w:p>
        </w:tc>
      </w:tr>
      <w:tr w:rsidR="007F6987" w:rsidRPr="001E0B08" w14:paraId="4792F741" w14:textId="77777777" w:rsidTr="00CF66AE">
        <w:trPr>
          <w:trHeight w:val="556"/>
        </w:trPr>
        <w:tc>
          <w:tcPr>
            <w:tcW w:w="675" w:type="dxa"/>
          </w:tcPr>
          <w:p w14:paraId="19A24633" w14:textId="6F55B4A9" w:rsidR="007F6987" w:rsidRPr="001E0B08" w:rsidRDefault="001E0B08" w:rsidP="00813AD6">
            <w:pPr>
              <w:jc w:val="both"/>
              <w:rPr>
                <w:rFonts w:ascii="Arial" w:hAnsi="Arial" w:cs="Arial"/>
                <w:sz w:val="24"/>
                <w:szCs w:val="24"/>
              </w:rPr>
            </w:pPr>
            <w:r w:rsidRPr="001E0B08">
              <w:rPr>
                <w:rFonts w:ascii="Arial" w:hAnsi="Arial" w:cs="Arial"/>
                <w:sz w:val="24"/>
                <w:szCs w:val="24"/>
              </w:rPr>
              <w:t>25</w:t>
            </w:r>
          </w:p>
        </w:tc>
        <w:tc>
          <w:tcPr>
            <w:tcW w:w="3969" w:type="dxa"/>
          </w:tcPr>
          <w:p w14:paraId="513B50DE" w14:textId="77777777" w:rsidR="007F6987" w:rsidRDefault="007F6987" w:rsidP="00D1653A">
            <w:pPr>
              <w:rPr>
                <w:rFonts w:ascii="Arial" w:eastAsia="Times New Roman" w:hAnsi="Arial" w:cs="Arial"/>
                <w:color w:val="000000" w:themeColor="text1"/>
                <w:sz w:val="24"/>
                <w:szCs w:val="24"/>
                <w:lang w:eastAsia="en-IN"/>
              </w:rPr>
            </w:pPr>
            <w:r w:rsidRPr="001E0B08">
              <w:rPr>
                <w:rFonts w:ascii="Arial" w:eastAsia="Times New Roman" w:hAnsi="Arial" w:cs="Arial"/>
                <w:color w:val="000000" w:themeColor="text1"/>
                <w:sz w:val="24"/>
                <w:szCs w:val="24"/>
                <w:lang w:eastAsia="en-IN"/>
              </w:rPr>
              <w:t>Enhancing the capacity development efforts through training programmes and exchange of technical experts.</w:t>
            </w:r>
          </w:p>
          <w:p w14:paraId="016BE3C1" w14:textId="4182C7E4" w:rsidR="00D1653A" w:rsidRPr="001E0B08" w:rsidRDefault="00D1653A" w:rsidP="00D1653A">
            <w:pPr>
              <w:rPr>
                <w:rFonts w:ascii="Arial" w:eastAsia="Times New Roman" w:hAnsi="Arial" w:cs="Arial"/>
                <w:color w:val="000000" w:themeColor="text1"/>
                <w:sz w:val="24"/>
                <w:szCs w:val="24"/>
                <w:lang w:eastAsia="en-IN"/>
              </w:rPr>
            </w:pPr>
          </w:p>
        </w:tc>
        <w:tc>
          <w:tcPr>
            <w:tcW w:w="4598" w:type="dxa"/>
          </w:tcPr>
          <w:p w14:paraId="230D12B2" w14:textId="77777777" w:rsidR="007F6987" w:rsidRPr="001E0B08" w:rsidRDefault="007F6987" w:rsidP="00813AD6">
            <w:pPr>
              <w:jc w:val="both"/>
              <w:rPr>
                <w:rFonts w:ascii="Arial" w:hAnsi="Arial" w:cs="Arial"/>
                <w:sz w:val="24"/>
                <w:szCs w:val="24"/>
              </w:rPr>
            </w:pPr>
          </w:p>
        </w:tc>
      </w:tr>
      <w:tr w:rsidR="007F6987" w:rsidRPr="001E0B08" w14:paraId="261A0D11" w14:textId="77777777" w:rsidTr="00CF66AE">
        <w:trPr>
          <w:trHeight w:val="556"/>
        </w:trPr>
        <w:tc>
          <w:tcPr>
            <w:tcW w:w="675" w:type="dxa"/>
          </w:tcPr>
          <w:p w14:paraId="5B5277BB" w14:textId="460097AD" w:rsidR="007F6987" w:rsidRPr="001E0B08" w:rsidRDefault="001E0B08" w:rsidP="00813AD6">
            <w:pPr>
              <w:jc w:val="both"/>
              <w:rPr>
                <w:rFonts w:ascii="Arial" w:hAnsi="Arial" w:cs="Arial"/>
                <w:sz w:val="24"/>
                <w:szCs w:val="24"/>
              </w:rPr>
            </w:pPr>
            <w:r w:rsidRPr="001E0B08">
              <w:rPr>
                <w:rFonts w:ascii="Arial" w:hAnsi="Arial" w:cs="Arial"/>
                <w:sz w:val="24"/>
                <w:szCs w:val="24"/>
              </w:rPr>
              <w:t>26</w:t>
            </w:r>
          </w:p>
        </w:tc>
        <w:tc>
          <w:tcPr>
            <w:tcW w:w="3969" w:type="dxa"/>
          </w:tcPr>
          <w:p w14:paraId="0BBE7C15"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Supporting the ISA in demand aggregation</w:t>
            </w:r>
          </w:p>
          <w:p w14:paraId="05C83035" w14:textId="25496543"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6BEE0A9D" w14:textId="77777777" w:rsidR="007F6987" w:rsidRPr="001E0B08" w:rsidRDefault="007F6987" w:rsidP="00813AD6">
            <w:pPr>
              <w:jc w:val="both"/>
              <w:rPr>
                <w:rFonts w:ascii="Arial" w:hAnsi="Arial" w:cs="Arial"/>
                <w:sz w:val="24"/>
                <w:szCs w:val="24"/>
              </w:rPr>
            </w:pPr>
          </w:p>
        </w:tc>
      </w:tr>
      <w:tr w:rsidR="007F6987" w:rsidRPr="001E0B08" w14:paraId="47DE489E" w14:textId="77777777" w:rsidTr="00CF66AE">
        <w:trPr>
          <w:trHeight w:val="556"/>
        </w:trPr>
        <w:tc>
          <w:tcPr>
            <w:tcW w:w="675" w:type="dxa"/>
          </w:tcPr>
          <w:p w14:paraId="38241ABE" w14:textId="1FC7B16D" w:rsidR="007F6987" w:rsidRPr="001E0B08" w:rsidRDefault="001E0B08" w:rsidP="00813AD6">
            <w:pPr>
              <w:jc w:val="both"/>
              <w:rPr>
                <w:rFonts w:ascii="Arial" w:hAnsi="Arial" w:cs="Arial"/>
                <w:sz w:val="24"/>
                <w:szCs w:val="24"/>
              </w:rPr>
            </w:pPr>
            <w:r w:rsidRPr="001E0B08">
              <w:rPr>
                <w:rFonts w:ascii="Arial" w:hAnsi="Arial" w:cs="Arial"/>
                <w:sz w:val="24"/>
                <w:szCs w:val="24"/>
              </w:rPr>
              <w:t>27</w:t>
            </w:r>
          </w:p>
        </w:tc>
        <w:tc>
          <w:tcPr>
            <w:tcW w:w="3969" w:type="dxa"/>
          </w:tcPr>
          <w:p w14:paraId="27C8129F"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the ISA in solar media and commu</w:t>
            </w:r>
            <w:r w:rsidR="001E0B08" w:rsidRPr="001E0B08">
              <w:rPr>
                <w:rFonts w:ascii="Arial" w:eastAsia="Times New Roman" w:hAnsi="Arial" w:cs="Arial"/>
                <w:color w:val="000000" w:themeColor="text1"/>
                <w:sz w:val="24"/>
                <w:szCs w:val="24"/>
                <w:lang w:eastAsia="en-IN"/>
              </w:rPr>
              <w:t>nication</w:t>
            </w:r>
            <w:r w:rsidRPr="007F6987">
              <w:rPr>
                <w:rFonts w:ascii="Arial" w:eastAsia="Times New Roman" w:hAnsi="Arial" w:cs="Arial"/>
                <w:color w:val="000000" w:themeColor="text1"/>
                <w:sz w:val="24"/>
                <w:szCs w:val="24"/>
                <w:lang w:eastAsia="en-IN"/>
              </w:rPr>
              <w:t xml:space="preserve"> strategy</w:t>
            </w:r>
          </w:p>
          <w:p w14:paraId="5C22B234" w14:textId="25AAE2B5"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3A1B6429" w14:textId="77777777" w:rsidR="007F6987" w:rsidRPr="001E0B08" w:rsidRDefault="007F6987" w:rsidP="00813AD6">
            <w:pPr>
              <w:jc w:val="both"/>
              <w:rPr>
                <w:rFonts w:ascii="Arial" w:hAnsi="Arial" w:cs="Arial"/>
                <w:sz w:val="24"/>
                <w:szCs w:val="24"/>
              </w:rPr>
            </w:pPr>
          </w:p>
        </w:tc>
      </w:tr>
      <w:tr w:rsidR="007F6987" w:rsidRPr="001E0B08" w14:paraId="1F4937B1" w14:textId="77777777" w:rsidTr="00CF66AE">
        <w:trPr>
          <w:trHeight w:val="556"/>
        </w:trPr>
        <w:tc>
          <w:tcPr>
            <w:tcW w:w="675" w:type="dxa"/>
          </w:tcPr>
          <w:p w14:paraId="00B7096F" w14:textId="4AEE5373" w:rsidR="007F6987" w:rsidRPr="001E0B08" w:rsidRDefault="001E0B08" w:rsidP="00813AD6">
            <w:pPr>
              <w:jc w:val="both"/>
              <w:rPr>
                <w:rFonts w:ascii="Arial" w:hAnsi="Arial" w:cs="Arial"/>
                <w:sz w:val="24"/>
                <w:szCs w:val="24"/>
              </w:rPr>
            </w:pPr>
            <w:r w:rsidRPr="001E0B08">
              <w:rPr>
                <w:rFonts w:ascii="Arial" w:hAnsi="Arial" w:cs="Arial"/>
                <w:sz w:val="24"/>
                <w:szCs w:val="24"/>
              </w:rPr>
              <w:t>28</w:t>
            </w:r>
          </w:p>
        </w:tc>
        <w:tc>
          <w:tcPr>
            <w:tcW w:w="3969" w:type="dxa"/>
          </w:tcPr>
          <w:p w14:paraId="4537C6A4" w14:textId="77777777" w:rsidR="007F6987" w:rsidRDefault="001E0B08"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in documentation and development of advocacy</w:t>
            </w:r>
          </w:p>
          <w:p w14:paraId="08F19722" w14:textId="417F2192"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373FA27C" w14:textId="77777777" w:rsidR="007F6987" w:rsidRPr="001E0B08" w:rsidRDefault="007F6987" w:rsidP="00813AD6">
            <w:pPr>
              <w:jc w:val="both"/>
              <w:rPr>
                <w:rFonts w:ascii="Arial" w:hAnsi="Arial" w:cs="Arial"/>
                <w:sz w:val="24"/>
                <w:szCs w:val="24"/>
              </w:rPr>
            </w:pPr>
          </w:p>
        </w:tc>
      </w:tr>
      <w:tr w:rsidR="007F6987" w:rsidRPr="001E0B08" w14:paraId="3F70CA5C" w14:textId="77777777" w:rsidTr="00CF66AE">
        <w:trPr>
          <w:trHeight w:val="556"/>
        </w:trPr>
        <w:tc>
          <w:tcPr>
            <w:tcW w:w="675" w:type="dxa"/>
          </w:tcPr>
          <w:p w14:paraId="16CDEB5F" w14:textId="34044D1A" w:rsidR="007F6987" w:rsidRPr="001E0B08" w:rsidRDefault="001E0B08" w:rsidP="00813AD6">
            <w:pPr>
              <w:jc w:val="both"/>
              <w:rPr>
                <w:rFonts w:ascii="Arial" w:hAnsi="Arial" w:cs="Arial"/>
                <w:sz w:val="24"/>
                <w:szCs w:val="24"/>
              </w:rPr>
            </w:pPr>
            <w:r w:rsidRPr="001E0B08">
              <w:rPr>
                <w:rFonts w:ascii="Arial" w:hAnsi="Arial" w:cs="Arial"/>
                <w:sz w:val="24"/>
                <w:szCs w:val="24"/>
              </w:rPr>
              <w:t>29</w:t>
            </w:r>
          </w:p>
        </w:tc>
        <w:tc>
          <w:tcPr>
            <w:tcW w:w="3969" w:type="dxa"/>
          </w:tcPr>
          <w:p w14:paraId="270013E8" w14:textId="77777777" w:rsidR="001E0B08" w:rsidRPr="007F6987" w:rsidRDefault="001E0B08" w:rsidP="001E0B08">
            <w:pPr>
              <w:shd w:val="clear" w:color="auto" w:fill="FFFFFF"/>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in development fliers and other dissemination materials</w:t>
            </w:r>
          </w:p>
          <w:p w14:paraId="74CB54AE" w14:textId="77777777" w:rsidR="007F6987" w:rsidRPr="001E0B08" w:rsidRDefault="007F6987" w:rsidP="00813AD6">
            <w:pPr>
              <w:jc w:val="both"/>
              <w:rPr>
                <w:rFonts w:ascii="Arial" w:eastAsia="Times New Roman" w:hAnsi="Arial" w:cs="Arial"/>
                <w:color w:val="000000" w:themeColor="text1"/>
                <w:sz w:val="24"/>
                <w:szCs w:val="24"/>
                <w:lang w:eastAsia="en-IN"/>
              </w:rPr>
            </w:pPr>
          </w:p>
        </w:tc>
        <w:tc>
          <w:tcPr>
            <w:tcW w:w="4598" w:type="dxa"/>
          </w:tcPr>
          <w:p w14:paraId="377C87C1" w14:textId="77777777" w:rsidR="007F6987" w:rsidRPr="001E0B08" w:rsidRDefault="007F6987" w:rsidP="00813AD6">
            <w:pPr>
              <w:jc w:val="both"/>
              <w:rPr>
                <w:rFonts w:ascii="Arial" w:hAnsi="Arial" w:cs="Arial"/>
                <w:sz w:val="24"/>
                <w:szCs w:val="24"/>
              </w:rPr>
            </w:pPr>
          </w:p>
        </w:tc>
      </w:tr>
      <w:tr w:rsidR="001E0B08" w:rsidRPr="001E0B08" w14:paraId="346FB759" w14:textId="77777777" w:rsidTr="00CF66AE">
        <w:trPr>
          <w:trHeight w:val="556"/>
        </w:trPr>
        <w:tc>
          <w:tcPr>
            <w:tcW w:w="675" w:type="dxa"/>
          </w:tcPr>
          <w:p w14:paraId="041B2BFE" w14:textId="240EAE9F" w:rsidR="001E0B08" w:rsidRPr="001E0B08" w:rsidRDefault="001E0B08" w:rsidP="00813AD6">
            <w:pPr>
              <w:jc w:val="both"/>
              <w:rPr>
                <w:rFonts w:ascii="Arial" w:hAnsi="Arial" w:cs="Arial"/>
                <w:sz w:val="24"/>
                <w:szCs w:val="24"/>
              </w:rPr>
            </w:pPr>
            <w:r w:rsidRPr="001E0B08">
              <w:rPr>
                <w:rFonts w:ascii="Arial" w:hAnsi="Arial" w:cs="Arial"/>
                <w:sz w:val="24"/>
                <w:szCs w:val="24"/>
              </w:rPr>
              <w:t>30</w:t>
            </w:r>
          </w:p>
        </w:tc>
        <w:tc>
          <w:tcPr>
            <w:tcW w:w="3969" w:type="dxa"/>
          </w:tcPr>
          <w:p w14:paraId="436385FF" w14:textId="0D48CD92" w:rsidR="001E0B08" w:rsidRDefault="001E0B08" w:rsidP="001E0B08">
            <w:pPr>
              <w:shd w:val="clear" w:color="auto" w:fill="FFFFFF"/>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 xml:space="preserve">Support ISA in establishment in various networking, research and R &amp; D </w:t>
            </w:r>
            <w:r w:rsidR="00827F35">
              <w:rPr>
                <w:rFonts w:ascii="Arial" w:eastAsia="Times New Roman" w:hAnsi="Arial" w:cs="Arial"/>
                <w:color w:val="000000" w:themeColor="text1"/>
                <w:sz w:val="24"/>
                <w:szCs w:val="24"/>
                <w:lang w:eastAsia="en-IN"/>
              </w:rPr>
              <w:t>centres</w:t>
            </w:r>
          </w:p>
          <w:p w14:paraId="217369CB" w14:textId="07CC4AF0" w:rsidR="00D1653A" w:rsidRPr="001E0B08" w:rsidRDefault="00D1653A" w:rsidP="001E0B08">
            <w:pPr>
              <w:shd w:val="clear" w:color="auto" w:fill="FFFFFF"/>
              <w:rPr>
                <w:rFonts w:ascii="Arial" w:eastAsia="Times New Roman" w:hAnsi="Arial" w:cs="Arial"/>
                <w:color w:val="000000" w:themeColor="text1"/>
                <w:sz w:val="24"/>
                <w:szCs w:val="24"/>
                <w:lang w:eastAsia="en-IN"/>
              </w:rPr>
            </w:pPr>
          </w:p>
        </w:tc>
        <w:tc>
          <w:tcPr>
            <w:tcW w:w="4598" w:type="dxa"/>
          </w:tcPr>
          <w:p w14:paraId="63AE6543" w14:textId="77777777" w:rsidR="001E0B08" w:rsidRPr="001E0B08" w:rsidRDefault="001E0B08" w:rsidP="00813AD6">
            <w:pPr>
              <w:jc w:val="both"/>
              <w:rPr>
                <w:rFonts w:ascii="Arial" w:hAnsi="Arial" w:cs="Arial"/>
                <w:sz w:val="24"/>
                <w:szCs w:val="24"/>
              </w:rPr>
            </w:pPr>
          </w:p>
        </w:tc>
      </w:tr>
      <w:tr w:rsidR="00827F35" w:rsidRPr="001E0B08" w14:paraId="6768922C" w14:textId="77777777" w:rsidTr="00CF66AE">
        <w:trPr>
          <w:trHeight w:val="556"/>
        </w:trPr>
        <w:tc>
          <w:tcPr>
            <w:tcW w:w="675" w:type="dxa"/>
          </w:tcPr>
          <w:p w14:paraId="39BAEB60" w14:textId="7B64C3CB" w:rsidR="00827F35" w:rsidRPr="001E0B08" w:rsidRDefault="00827F35" w:rsidP="00813AD6">
            <w:pPr>
              <w:jc w:val="both"/>
              <w:rPr>
                <w:rFonts w:ascii="Arial" w:hAnsi="Arial" w:cs="Arial"/>
                <w:sz w:val="24"/>
                <w:szCs w:val="24"/>
              </w:rPr>
            </w:pPr>
            <w:r>
              <w:rPr>
                <w:rFonts w:ascii="Arial" w:hAnsi="Arial" w:cs="Arial"/>
                <w:sz w:val="24"/>
                <w:szCs w:val="24"/>
              </w:rPr>
              <w:t xml:space="preserve">31 </w:t>
            </w:r>
          </w:p>
        </w:tc>
        <w:tc>
          <w:tcPr>
            <w:tcW w:w="3969" w:type="dxa"/>
          </w:tcPr>
          <w:p w14:paraId="52E48B87" w14:textId="361667A3" w:rsidR="00827F35" w:rsidRPr="007F6987" w:rsidRDefault="00827F35" w:rsidP="00535856">
            <w:pPr>
              <w:shd w:val="clear" w:color="auto" w:fill="FFFFFF"/>
              <w:rPr>
                <w:rFonts w:ascii="Arial" w:eastAsia="Times New Roman" w:hAnsi="Arial" w:cs="Arial"/>
                <w:color w:val="000000" w:themeColor="text1"/>
                <w:sz w:val="24"/>
                <w:szCs w:val="24"/>
                <w:lang w:eastAsia="en-IN"/>
              </w:rPr>
            </w:pPr>
            <w:r>
              <w:rPr>
                <w:rFonts w:ascii="Arial" w:eastAsia="Times New Roman" w:hAnsi="Arial" w:cs="Arial"/>
                <w:color w:val="000000" w:themeColor="text1"/>
                <w:sz w:val="24"/>
                <w:szCs w:val="24"/>
                <w:lang w:eastAsia="en-IN"/>
              </w:rPr>
              <w:t xml:space="preserve">Specify the type of Partner Organisation you are applying </w:t>
            </w:r>
            <w:r w:rsidR="00A6285E">
              <w:rPr>
                <w:rFonts w:ascii="Arial" w:eastAsia="Times New Roman" w:hAnsi="Arial" w:cs="Arial"/>
                <w:color w:val="000000" w:themeColor="text1"/>
                <w:sz w:val="24"/>
                <w:szCs w:val="24"/>
                <w:lang w:eastAsia="en-IN"/>
              </w:rPr>
              <w:t>for</w:t>
            </w:r>
            <w:r>
              <w:rPr>
                <w:rFonts w:ascii="Arial" w:eastAsia="Times New Roman" w:hAnsi="Arial" w:cs="Arial"/>
                <w:color w:val="000000" w:themeColor="text1"/>
                <w:sz w:val="24"/>
                <w:szCs w:val="24"/>
                <w:lang w:eastAsia="en-IN"/>
              </w:rPr>
              <w:t xml:space="preserve"> (e.g. Think-Tank, Knowledge, Media, </w:t>
            </w:r>
            <w:r w:rsidR="00535856">
              <w:rPr>
                <w:rFonts w:ascii="Arial" w:eastAsia="Times New Roman" w:hAnsi="Arial" w:cs="Arial"/>
                <w:color w:val="000000" w:themeColor="text1"/>
                <w:sz w:val="24"/>
                <w:szCs w:val="24"/>
                <w:lang w:eastAsia="en-IN"/>
              </w:rPr>
              <w:t>or</w:t>
            </w:r>
            <w:r w:rsidR="00A6285E">
              <w:rPr>
                <w:rFonts w:ascii="Arial" w:eastAsia="Times New Roman" w:hAnsi="Arial" w:cs="Arial"/>
                <w:color w:val="000000" w:themeColor="text1"/>
                <w:sz w:val="24"/>
                <w:szCs w:val="24"/>
                <w:lang w:eastAsia="en-IN"/>
              </w:rPr>
              <w:t xml:space="preserve"> Financial</w:t>
            </w:r>
            <w:r>
              <w:rPr>
                <w:rFonts w:ascii="Arial" w:eastAsia="Times New Roman" w:hAnsi="Arial" w:cs="Arial"/>
                <w:color w:val="000000" w:themeColor="text1"/>
                <w:sz w:val="24"/>
                <w:szCs w:val="24"/>
                <w:lang w:eastAsia="en-IN"/>
              </w:rPr>
              <w:t xml:space="preserve"> etc.) </w:t>
            </w:r>
          </w:p>
        </w:tc>
        <w:tc>
          <w:tcPr>
            <w:tcW w:w="4598" w:type="dxa"/>
          </w:tcPr>
          <w:p w14:paraId="24C9A917" w14:textId="77777777" w:rsidR="00827F35" w:rsidRPr="001E0B08" w:rsidRDefault="00827F35" w:rsidP="00813AD6">
            <w:pPr>
              <w:jc w:val="both"/>
              <w:rPr>
                <w:rFonts w:ascii="Arial" w:hAnsi="Arial" w:cs="Arial"/>
                <w:sz w:val="24"/>
                <w:szCs w:val="24"/>
              </w:rPr>
            </w:pPr>
          </w:p>
        </w:tc>
      </w:tr>
    </w:tbl>
    <w:p w14:paraId="6A9E6501" w14:textId="77777777" w:rsidR="009528A5" w:rsidRPr="001E0B08" w:rsidRDefault="009528A5" w:rsidP="00813AD6">
      <w:pPr>
        <w:spacing w:after="0"/>
        <w:jc w:val="both"/>
        <w:rPr>
          <w:rFonts w:ascii="Arial" w:hAnsi="Arial" w:cs="Arial"/>
          <w:sz w:val="24"/>
          <w:szCs w:val="24"/>
        </w:rPr>
      </w:pPr>
    </w:p>
    <w:p w14:paraId="5995D7F0" w14:textId="77777777" w:rsidR="00BF1954" w:rsidRPr="001E0B08" w:rsidRDefault="00BF1954" w:rsidP="00BF1954">
      <w:pPr>
        <w:spacing w:after="0"/>
        <w:jc w:val="right"/>
        <w:rPr>
          <w:rFonts w:ascii="Arial" w:hAnsi="Arial" w:cs="Arial"/>
          <w:sz w:val="24"/>
          <w:szCs w:val="24"/>
        </w:rPr>
      </w:pPr>
    </w:p>
    <w:p w14:paraId="648A06B3" w14:textId="6122F0A5" w:rsidR="00BF1954" w:rsidRDefault="0042281D" w:rsidP="00102AC3">
      <w:pPr>
        <w:spacing w:after="0"/>
        <w:rPr>
          <w:rFonts w:ascii="Arial" w:hAnsi="Arial" w:cs="Arial"/>
          <w:sz w:val="24"/>
          <w:szCs w:val="24"/>
        </w:rPr>
      </w:pPr>
      <w:r>
        <w:rPr>
          <w:rFonts w:ascii="Arial" w:hAnsi="Arial" w:cs="Arial"/>
          <w:sz w:val="24"/>
          <w:szCs w:val="24"/>
        </w:rPr>
        <w:t>Declaration</w:t>
      </w:r>
      <w:r w:rsidR="00980DC3">
        <w:rPr>
          <w:rFonts w:ascii="Arial" w:hAnsi="Arial" w:cs="Arial"/>
          <w:sz w:val="24"/>
          <w:szCs w:val="24"/>
        </w:rPr>
        <w:t>:</w:t>
      </w:r>
    </w:p>
    <w:p w14:paraId="13AAE208" w14:textId="40EB79C2" w:rsidR="00980DC3" w:rsidRPr="001E0B08" w:rsidRDefault="00980DC3" w:rsidP="00102AC3">
      <w:pPr>
        <w:spacing w:after="0"/>
        <w:rPr>
          <w:rFonts w:ascii="Arial" w:hAnsi="Arial" w:cs="Arial"/>
          <w:sz w:val="24"/>
          <w:szCs w:val="24"/>
        </w:rPr>
      </w:pPr>
      <w:r>
        <w:rPr>
          <w:rFonts w:ascii="Arial" w:hAnsi="Arial" w:cs="Arial"/>
          <w:sz w:val="24"/>
          <w:szCs w:val="24"/>
        </w:rPr>
        <w:t>I/We do hereby declare that the details furnished above are true and nothing has been concealed deliberately. In the event of any misleading information found, the ISA shall be entitled to cancel our candidature at any stage. We request the ISA to consider our application and grant our organisation the status of Partner Organisation.</w:t>
      </w:r>
    </w:p>
    <w:p w14:paraId="1E2FEC2D" w14:textId="77777777" w:rsidR="00BF1954" w:rsidRPr="001E0B08" w:rsidRDefault="00BF1954" w:rsidP="00BF1954">
      <w:pPr>
        <w:spacing w:after="0"/>
        <w:jc w:val="right"/>
        <w:rPr>
          <w:rFonts w:ascii="Arial" w:hAnsi="Arial" w:cs="Arial"/>
          <w:sz w:val="24"/>
          <w:szCs w:val="24"/>
        </w:rPr>
      </w:pPr>
    </w:p>
    <w:p w14:paraId="24AADDA5" w14:textId="77777777" w:rsidR="00980DC3" w:rsidRDefault="00980DC3" w:rsidP="00BF1954">
      <w:pPr>
        <w:spacing w:after="0"/>
        <w:jc w:val="right"/>
        <w:rPr>
          <w:rFonts w:ascii="Arial" w:hAnsi="Arial" w:cs="Arial"/>
          <w:sz w:val="24"/>
          <w:szCs w:val="24"/>
        </w:rPr>
      </w:pPr>
    </w:p>
    <w:p w14:paraId="4A05D86F" w14:textId="77777777" w:rsidR="00980DC3" w:rsidRDefault="00980DC3" w:rsidP="00BF1954">
      <w:pPr>
        <w:spacing w:after="0"/>
        <w:jc w:val="right"/>
        <w:rPr>
          <w:rFonts w:ascii="Arial" w:hAnsi="Arial" w:cs="Arial"/>
          <w:sz w:val="24"/>
          <w:szCs w:val="24"/>
        </w:rPr>
      </w:pPr>
    </w:p>
    <w:p w14:paraId="2F844A73" w14:textId="6D6C6B14" w:rsidR="001F6576" w:rsidRPr="001E0B08" w:rsidRDefault="00BF1954" w:rsidP="00BF1954">
      <w:pPr>
        <w:spacing w:after="0"/>
        <w:jc w:val="right"/>
        <w:rPr>
          <w:rFonts w:ascii="Arial" w:hAnsi="Arial" w:cs="Arial"/>
          <w:sz w:val="24"/>
          <w:szCs w:val="24"/>
        </w:rPr>
      </w:pPr>
      <w:r w:rsidRPr="001E0B08">
        <w:rPr>
          <w:rFonts w:ascii="Arial" w:hAnsi="Arial" w:cs="Arial"/>
          <w:sz w:val="24"/>
          <w:szCs w:val="24"/>
        </w:rPr>
        <w:t>Authorised Signatory</w:t>
      </w:r>
    </w:p>
    <w:sectPr w:rsidR="001F6576" w:rsidRPr="001E0B08" w:rsidSect="00D1653A">
      <w:footerReference w:type="default" r:id="rId9"/>
      <w:pgSz w:w="11906" w:h="16838"/>
      <w:pgMar w:top="709" w:right="1133"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F35B" w14:textId="77777777" w:rsidR="002573C5" w:rsidRDefault="002573C5" w:rsidP="00D1653A">
      <w:pPr>
        <w:spacing w:after="0" w:line="240" w:lineRule="auto"/>
      </w:pPr>
      <w:r>
        <w:separator/>
      </w:r>
    </w:p>
  </w:endnote>
  <w:endnote w:type="continuationSeparator" w:id="0">
    <w:p w14:paraId="4B35C60C" w14:textId="77777777" w:rsidR="002573C5" w:rsidRDefault="002573C5" w:rsidP="00D1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97271"/>
      <w:docPartObj>
        <w:docPartGallery w:val="Page Numbers (Bottom of Page)"/>
        <w:docPartUnique/>
      </w:docPartObj>
    </w:sdtPr>
    <w:sdtEndPr/>
    <w:sdtContent>
      <w:sdt>
        <w:sdtPr>
          <w:id w:val="1295799836"/>
          <w:docPartObj>
            <w:docPartGallery w:val="Page Numbers (Top of Page)"/>
            <w:docPartUnique/>
          </w:docPartObj>
        </w:sdtPr>
        <w:sdtEndPr/>
        <w:sdtContent>
          <w:p w14:paraId="24118CFA" w14:textId="5F204E8D" w:rsidR="00D1653A" w:rsidRDefault="00D165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CD0">
              <w:rPr>
                <w:b/>
                <w:bCs/>
                <w:noProof/>
              </w:rPr>
              <w:t>3</w:t>
            </w:r>
            <w:r>
              <w:rPr>
                <w:b/>
                <w:bCs/>
                <w:sz w:val="24"/>
                <w:szCs w:val="24"/>
              </w:rPr>
              <w:fldChar w:fldCharType="end"/>
            </w:r>
          </w:p>
        </w:sdtContent>
      </w:sdt>
    </w:sdtContent>
  </w:sdt>
  <w:p w14:paraId="41E43008" w14:textId="77777777" w:rsidR="00D1653A" w:rsidRDefault="00D16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588D" w14:textId="77777777" w:rsidR="002573C5" w:rsidRDefault="002573C5" w:rsidP="00D1653A">
      <w:pPr>
        <w:spacing w:after="0" w:line="240" w:lineRule="auto"/>
      </w:pPr>
      <w:r>
        <w:separator/>
      </w:r>
    </w:p>
  </w:footnote>
  <w:footnote w:type="continuationSeparator" w:id="0">
    <w:p w14:paraId="7EFBAC01" w14:textId="77777777" w:rsidR="002573C5" w:rsidRDefault="002573C5" w:rsidP="00D16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76"/>
    <w:rsid w:val="00073663"/>
    <w:rsid w:val="000D78D5"/>
    <w:rsid w:val="000F2CD0"/>
    <w:rsid w:val="00102AC3"/>
    <w:rsid w:val="001205A5"/>
    <w:rsid w:val="001C57D7"/>
    <w:rsid w:val="001E0B08"/>
    <w:rsid w:val="001F6576"/>
    <w:rsid w:val="002573C5"/>
    <w:rsid w:val="002774A4"/>
    <w:rsid w:val="00291129"/>
    <w:rsid w:val="002E4CCF"/>
    <w:rsid w:val="00387F24"/>
    <w:rsid w:val="003D2042"/>
    <w:rsid w:val="003E2FDD"/>
    <w:rsid w:val="0042281D"/>
    <w:rsid w:val="00424B09"/>
    <w:rsid w:val="00430F4A"/>
    <w:rsid w:val="00520A52"/>
    <w:rsid w:val="005211D1"/>
    <w:rsid w:val="00535856"/>
    <w:rsid w:val="005A6FDD"/>
    <w:rsid w:val="005F3E94"/>
    <w:rsid w:val="006E6F8C"/>
    <w:rsid w:val="006F52AB"/>
    <w:rsid w:val="00722DA8"/>
    <w:rsid w:val="007F6987"/>
    <w:rsid w:val="00813AD6"/>
    <w:rsid w:val="00824F55"/>
    <w:rsid w:val="00827F35"/>
    <w:rsid w:val="008D1A53"/>
    <w:rsid w:val="009528A5"/>
    <w:rsid w:val="00980DC3"/>
    <w:rsid w:val="009F5C12"/>
    <w:rsid w:val="00A6285E"/>
    <w:rsid w:val="00A85509"/>
    <w:rsid w:val="00B36B48"/>
    <w:rsid w:val="00BF1954"/>
    <w:rsid w:val="00C27815"/>
    <w:rsid w:val="00CA7E81"/>
    <w:rsid w:val="00CC7E7A"/>
    <w:rsid w:val="00CE5AF5"/>
    <w:rsid w:val="00CF66AE"/>
    <w:rsid w:val="00D1653A"/>
    <w:rsid w:val="00D25F1E"/>
    <w:rsid w:val="00D44AB8"/>
    <w:rsid w:val="00DD0D56"/>
    <w:rsid w:val="00DD2F8E"/>
    <w:rsid w:val="00F77B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67C1"/>
  <w15:docId w15:val="{45267DFB-F3F7-4783-857F-B3019C82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76"/>
    <w:rPr>
      <w:color w:val="0000FF" w:themeColor="hyperlink"/>
      <w:u w:val="single"/>
    </w:rPr>
  </w:style>
  <w:style w:type="table" w:styleId="TableGrid">
    <w:name w:val="Table Grid"/>
    <w:basedOn w:val="TableNormal"/>
    <w:uiPriority w:val="59"/>
    <w:rsid w:val="0095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7F6987"/>
  </w:style>
  <w:style w:type="character" w:customStyle="1" w:styleId="m3359970939410858134hoenzb">
    <w:name w:val="m_3359970939410858134hoenzb"/>
    <w:basedOn w:val="DefaultParagraphFont"/>
    <w:rsid w:val="007F6987"/>
  </w:style>
  <w:style w:type="paragraph" w:styleId="Header">
    <w:name w:val="header"/>
    <w:basedOn w:val="Normal"/>
    <w:link w:val="HeaderChar"/>
    <w:uiPriority w:val="99"/>
    <w:unhideWhenUsed/>
    <w:rsid w:val="00D1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53A"/>
  </w:style>
  <w:style w:type="paragraph" w:styleId="Footer">
    <w:name w:val="footer"/>
    <w:basedOn w:val="Normal"/>
    <w:link w:val="FooterChar"/>
    <w:uiPriority w:val="99"/>
    <w:unhideWhenUsed/>
    <w:rsid w:val="00D1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53A"/>
  </w:style>
  <w:style w:type="paragraph" w:styleId="BalloonText">
    <w:name w:val="Balloon Text"/>
    <w:basedOn w:val="Normal"/>
    <w:link w:val="BalloonTextChar"/>
    <w:uiPriority w:val="99"/>
    <w:semiHidden/>
    <w:unhideWhenUsed/>
    <w:rsid w:val="00A6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5E"/>
    <w:rPr>
      <w:rFonts w:ascii="Segoe UI" w:hAnsi="Segoe UI" w:cs="Segoe UI"/>
      <w:sz w:val="18"/>
      <w:szCs w:val="18"/>
    </w:rPr>
  </w:style>
  <w:style w:type="paragraph" w:styleId="FootnoteText">
    <w:name w:val="footnote text"/>
    <w:basedOn w:val="Normal"/>
    <w:link w:val="FootnoteTextChar"/>
    <w:uiPriority w:val="99"/>
    <w:semiHidden/>
    <w:unhideWhenUsed/>
    <w:rsid w:val="00387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F24"/>
    <w:rPr>
      <w:sz w:val="20"/>
      <w:szCs w:val="20"/>
    </w:rPr>
  </w:style>
  <w:style w:type="character" w:styleId="FootnoteReference">
    <w:name w:val="footnote reference"/>
    <w:basedOn w:val="DefaultParagraphFont"/>
    <w:uiPriority w:val="99"/>
    <w:semiHidden/>
    <w:unhideWhenUsed/>
    <w:rsid w:val="00387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371914">
          <w:marLeft w:val="0"/>
          <w:marRight w:val="0"/>
          <w:marTop w:val="0"/>
          <w:marBottom w:val="0"/>
          <w:divBdr>
            <w:top w:val="none" w:sz="0" w:space="0" w:color="auto"/>
            <w:left w:val="none" w:sz="0" w:space="0" w:color="auto"/>
            <w:bottom w:val="none" w:sz="0" w:space="0" w:color="auto"/>
            <w:right w:val="none" w:sz="0" w:space="0" w:color="auto"/>
          </w:divBdr>
        </w:div>
        <w:div w:id="91895565">
          <w:marLeft w:val="0"/>
          <w:marRight w:val="0"/>
          <w:marTop w:val="0"/>
          <w:marBottom w:val="0"/>
          <w:divBdr>
            <w:top w:val="none" w:sz="0" w:space="0" w:color="auto"/>
            <w:left w:val="none" w:sz="0" w:space="0" w:color="auto"/>
            <w:bottom w:val="none" w:sz="0" w:space="0" w:color="auto"/>
            <w:right w:val="none" w:sz="0" w:space="0" w:color="auto"/>
          </w:divBdr>
          <w:divsChild>
            <w:div w:id="864711388">
              <w:marLeft w:val="0"/>
              <w:marRight w:val="0"/>
              <w:marTop w:val="0"/>
              <w:marBottom w:val="0"/>
              <w:divBdr>
                <w:top w:val="none" w:sz="0" w:space="0" w:color="auto"/>
                <w:left w:val="none" w:sz="0" w:space="0" w:color="auto"/>
                <w:bottom w:val="none" w:sz="0" w:space="0" w:color="auto"/>
                <w:right w:val="none" w:sz="0" w:space="0" w:color="auto"/>
              </w:divBdr>
              <w:divsChild>
                <w:div w:id="1821536622">
                  <w:marLeft w:val="0"/>
                  <w:marRight w:val="0"/>
                  <w:marTop w:val="0"/>
                  <w:marBottom w:val="0"/>
                  <w:divBdr>
                    <w:top w:val="none" w:sz="0" w:space="0" w:color="auto"/>
                    <w:left w:val="none" w:sz="0" w:space="0" w:color="auto"/>
                    <w:bottom w:val="none" w:sz="0" w:space="0" w:color="auto"/>
                    <w:right w:val="none" w:sz="0" w:space="0" w:color="auto"/>
                  </w:divBdr>
                  <w:divsChild>
                    <w:div w:id="1549485914">
                      <w:marLeft w:val="0"/>
                      <w:marRight w:val="0"/>
                      <w:marTop w:val="0"/>
                      <w:marBottom w:val="0"/>
                      <w:divBdr>
                        <w:top w:val="none" w:sz="0" w:space="0" w:color="auto"/>
                        <w:left w:val="none" w:sz="0" w:space="0" w:color="auto"/>
                        <w:bottom w:val="none" w:sz="0" w:space="0" w:color="auto"/>
                        <w:right w:val="none" w:sz="0" w:space="0" w:color="auto"/>
                      </w:divBdr>
                      <w:divsChild>
                        <w:div w:id="689723711">
                          <w:marLeft w:val="0"/>
                          <w:marRight w:val="0"/>
                          <w:marTop w:val="0"/>
                          <w:marBottom w:val="0"/>
                          <w:divBdr>
                            <w:top w:val="none" w:sz="0" w:space="0" w:color="auto"/>
                            <w:left w:val="none" w:sz="0" w:space="0" w:color="auto"/>
                            <w:bottom w:val="none" w:sz="0" w:space="0" w:color="auto"/>
                            <w:right w:val="none" w:sz="0" w:space="0" w:color="auto"/>
                          </w:divBdr>
                        </w:div>
                        <w:div w:id="1052116785">
                          <w:marLeft w:val="0"/>
                          <w:marRight w:val="0"/>
                          <w:marTop w:val="0"/>
                          <w:marBottom w:val="0"/>
                          <w:divBdr>
                            <w:top w:val="none" w:sz="0" w:space="0" w:color="auto"/>
                            <w:left w:val="none" w:sz="0" w:space="0" w:color="auto"/>
                            <w:bottom w:val="none" w:sz="0" w:space="0" w:color="auto"/>
                            <w:right w:val="none" w:sz="0" w:space="0" w:color="auto"/>
                          </w:divBdr>
                        </w:div>
                        <w:div w:id="1525098590">
                          <w:marLeft w:val="0"/>
                          <w:marRight w:val="0"/>
                          <w:marTop w:val="0"/>
                          <w:marBottom w:val="0"/>
                          <w:divBdr>
                            <w:top w:val="none" w:sz="0" w:space="0" w:color="auto"/>
                            <w:left w:val="none" w:sz="0" w:space="0" w:color="auto"/>
                            <w:bottom w:val="none" w:sz="0" w:space="0" w:color="auto"/>
                            <w:right w:val="none" w:sz="0" w:space="0" w:color="auto"/>
                          </w:divBdr>
                        </w:div>
                        <w:div w:id="1775513849">
                          <w:marLeft w:val="0"/>
                          <w:marRight w:val="0"/>
                          <w:marTop w:val="0"/>
                          <w:marBottom w:val="0"/>
                          <w:divBdr>
                            <w:top w:val="none" w:sz="0" w:space="0" w:color="auto"/>
                            <w:left w:val="none" w:sz="0" w:space="0" w:color="auto"/>
                            <w:bottom w:val="none" w:sz="0" w:space="0" w:color="auto"/>
                            <w:right w:val="none" w:sz="0" w:space="0" w:color="auto"/>
                          </w:divBdr>
                        </w:div>
                        <w:div w:id="20859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6040">
          <w:marLeft w:val="0"/>
          <w:marRight w:val="0"/>
          <w:marTop w:val="0"/>
          <w:marBottom w:val="0"/>
          <w:divBdr>
            <w:top w:val="none" w:sz="0" w:space="0" w:color="auto"/>
            <w:left w:val="none" w:sz="0" w:space="0" w:color="auto"/>
            <w:bottom w:val="none" w:sz="0" w:space="0" w:color="auto"/>
            <w:right w:val="none" w:sz="0" w:space="0" w:color="auto"/>
          </w:divBdr>
        </w:div>
        <w:div w:id="614794596">
          <w:marLeft w:val="0"/>
          <w:marRight w:val="0"/>
          <w:marTop w:val="0"/>
          <w:marBottom w:val="0"/>
          <w:divBdr>
            <w:top w:val="none" w:sz="0" w:space="0" w:color="auto"/>
            <w:left w:val="none" w:sz="0" w:space="0" w:color="auto"/>
            <w:bottom w:val="none" w:sz="0" w:space="0" w:color="auto"/>
            <w:right w:val="none" w:sz="0" w:space="0" w:color="auto"/>
          </w:divBdr>
        </w:div>
        <w:div w:id="814101051">
          <w:marLeft w:val="0"/>
          <w:marRight w:val="0"/>
          <w:marTop w:val="0"/>
          <w:marBottom w:val="0"/>
          <w:divBdr>
            <w:top w:val="none" w:sz="0" w:space="0" w:color="auto"/>
            <w:left w:val="none" w:sz="0" w:space="0" w:color="auto"/>
            <w:bottom w:val="none" w:sz="0" w:space="0" w:color="auto"/>
            <w:right w:val="none" w:sz="0" w:space="0" w:color="auto"/>
          </w:divBdr>
        </w:div>
        <w:div w:id="1223910602">
          <w:marLeft w:val="0"/>
          <w:marRight w:val="0"/>
          <w:marTop w:val="0"/>
          <w:marBottom w:val="0"/>
          <w:divBdr>
            <w:top w:val="none" w:sz="0" w:space="0" w:color="auto"/>
            <w:left w:val="none" w:sz="0" w:space="0" w:color="auto"/>
            <w:bottom w:val="none" w:sz="0" w:space="0" w:color="auto"/>
            <w:right w:val="none" w:sz="0" w:space="0" w:color="auto"/>
          </w:divBdr>
        </w:div>
        <w:div w:id="1307927948">
          <w:marLeft w:val="0"/>
          <w:marRight w:val="0"/>
          <w:marTop w:val="0"/>
          <w:marBottom w:val="0"/>
          <w:divBdr>
            <w:top w:val="none" w:sz="0" w:space="0" w:color="auto"/>
            <w:left w:val="none" w:sz="0" w:space="0" w:color="auto"/>
            <w:bottom w:val="none" w:sz="0" w:space="0" w:color="auto"/>
            <w:right w:val="none" w:sz="0" w:space="0" w:color="auto"/>
          </w:divBdr>
        </w:div>
        <w:div w:id="1396900303">
          <w:marLeft w:val="0"/>
          <w:marRight w:val="0"/>
          <w:marTop w:val="0"/>
          <w:marBottom w:val="0"/>
          <w:divBdr>
            <w:top w:val="none" w:sz="0" w:space="0" w:color="auto"/>
            <w:left w:val="none" w:sz="0" w:space="0" w:color="auto"/>
            <w:bottom w:val="none" w:sz="0" w:space="0" w:color="auto"/>
            <w:right w:val="none" w:sz="0" w:space="0" w:color="auto"/>
          </w:divBdr>
        </w:div>
        <w:div w:id="1614286022">
          <w:marLeft w:val="0"/>
          <w:marRight w:val="0"/>
          <w:marTop w:val="0"/>
          <w:marBottom w:val="0"/>
          <w:divBdr>
            <w:top w:val="none" w:sz="0" w:space="0" w:color="auto"/>
            <w:left w:val="none" w:sz="0" w:space="0" w:color="auto"/>
            <w:bottom w:val="none" w:sz="0" w:space="0" w:color="auto"/>
            <w:right w:val="none" w:sz="0" w:space="0" w:color="auto"/>
          </w:divBdr>
        </w:div>
      </w:divsChild>
    </w:div>
    <w:div w:id="3978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evgyani@isolaralliance.org" TargetMode="External"/><Relationship Id="rId3" Type="http://schemas.openxmlformats.org/officeDocument/2006/relationships/settings" Target="settings.xml"/><Relationship Id="rId7" Type="http://schemas.openxmlformats.org/officeDocument/2006/relationships/hyperlink" Target="mailto:shishir.seth@isolar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358F-7677-4D20-86C6-B4D24239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2017-09-08T09:40:00Z</cp:lastPrinted>
  <dcterms:created xsi:type="dcterms:W3CDTF">2018-10-26T10:07:00Z</dcterms:created>
  <dcterms:modified xsi:type="dcterms:W3CDTF">2018-10-26T10:07:00Z</dcterms:modified>
</cp:coreProperties>
</file>